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43B9" w:rsidRDefault="00FB43B9" w:rsidP="00D71291">
      <w:pPr>
        <w:spacing w:after="0" w:line="240" w:lineRule="auto"/>
        <w:jc w:val="center"/>
        <w:rPr>
          <w:rFonts w:asciiTheme="majorBidi" w:hAnsiTheme="majorBidi" w:cstheme="majorBidi"/>
          <w:b/>
          <w:bCs/>
          <w:sz w:val="24"/>
          <w:szCs w:val="24"/>
          <w:lang w:val="en-US"/>
        </w:rPr>
      </w:pPr>
      <w:r w:rsidRPr="00FB43B9">
        <w:rPr>
          <w:rFonts w:asciiTheme="majorBidi" w:hAnsiTheme="majorBidi" w:cstheme="majorBidi"/>
          <w:b/>
          <w:bCs/>
          <w:sz w:val="24"/>
          <w:szCs w:val="24"/>
        </w:rPr>
        <w:t>КУЛЬТУРНАЯ  ЖИЗНЬ КАЗАХСТАНА В 40-80 ГГ.</w:t>
      </w:r>
    </w:p>
    <w:p w:rsidR="00D71291" w:rsidRPr="00D71291" w:rsidRDefault="00D71291" w:rsidP="00D71291">
      <w:pPr>
        <w:spacing w:after="0" w:line="240" w:lineRule="auto"/>
        <w:jc w:val="center"/>
        <w:rPr>
          <w:rFonts w:asciiTheme="majorBidi" w:hAnsiTheme="majorBidi" w:cstheme="majorBidi"/>
          <w:b/>
          <w:bCs/>
          <w:sz w:val="24"/>
          <w:szCs w:val="24"/>
          <w:lang w:val="en-US"/>
        </w:rPr>
      </w:pPr>
    </w:p>
    <w:p w:rsidR="00FD7F50" w:rsidRPr="00FB43B9" w:rsidRDefault="00FD7F50" w:rsidP="00D71291">
      <w:pPr>
        <w:spacing w:after="0" w:line="240" w:lineRule="auto"/>
        <w:ind w:firstLine="426"/>
        <w:jc w:val="both"/>
        <w:rPr>
          <w:rFonts w:asciiTheme="majorBidi" w:hAnsiTheme="majorBidi" w:cstheme="majorBidi"/>
          <w:sz w:val="24"/>
          <w:szCs w:val="24"/>
        </w:rPr>
      </w:pPr>
      <w:r w:rsidRPr="00FB43B9">
        <w:rPr>
          <w:rFonts w:asciiTheme="majorBidi" w:hAnsiTheme="majorBidi" w:cstheme="majorBidi"/>
          <w:sz w:val="24"/>
          <w:szCs w:val="24"/>
        </w:rPr>
        <w:t>Культурная жизнь Казахстана в послевоенный период находилась под жестким идеологическим прессом, в основе которого лежали догматические представления о роли культуры, изложенные в «Кратком курсе истории ВКП(б)», где культурное строительство воспринималось как простое суммирование отдельных видов культурной деятельности: развертывание школьного строительства, рост числа высших учебных заведений, культурно-просветительная работа и т. п. Причем, главным являюсь связь культуры с политикой, как гарантии непобедимости социализма.</w:t>
      </w:r>
    </w:p>
    <w:p w:rsidR="00A40FF6" w:rsidRPr="00FB43B9" w:rsidRDefault="00A40FF6" w:rsidP="00D71291">
      <w:pPr>
        <w:spacing w:after="0" w:line="240" w:lineRule="auto"/>
        <w:ind w:firstLine="426"/>
        <w:jc w:val="both"/>
        <w:rPr>
          <w:rFonts w:asciiTheme="majorBidi" w:hAnsiTheme="majorBidi" w:cstheme="majorBidi"/>
          <w:b/>
          <w:bCs/>
          <w:sz w:val="24"/>
          <w:szCs w:val="24"/>
        </w:rPr>
      </w:pPr>
      <w:r w:rsidRPr="00FB43B9">
        <w:rPr>
          <w:rFonts w:asciiTheme="majorBidi" w:hAnsiTheme="majorBidi" w:cstheme="majorBidi"/>
          <w:b/>
          <w:bCs/>
          <w:sz w:val="24"/>
          <w:szCs w:val="24"/>
        </w:rPr>
        <w:t xml:space="preserve">ОБРАЗОВАНИЕ  </w:t>
      </w:r>
    </w:p>
    <w:p w:rsidR="006E0D59" w:rsidRPr="00FB43B9" w:rsidRDefault="00FD7F50" w:rsidP="00D71291">
      <w:pPr>
        <w:widowControl w:val="0"/>
        <w:numPr>
          <w:ilvl w:val="0"/>
          <w:numId w:val="6"/>
        </w:numPr>
        <w:shd w:val="clear" w:color="auto" w:fill="FFFFFF"/>
        <w:tabs>
          <w:tab w:val="left" w:pos="173"/>
        </w:tabs>
        <w:autoSpaceDE w:val="0"/>
        <w:autoSpaceDN w:val="0"/>
        <w:adjustRightInd w:val="0"/>
        <w:spacing w:after="0" w:line="240" w:lineRule="auto"/>
        <w:ind w:right="7" w:firstLine="426"/>
        <w:jc w:val="both"/>
        <w:rPr>
          <w:rFonts w:ascii="Times New Roman" w:eastAsia="Times New Roman" w:hAnsi="Times New Roman" w:cs="Times New Roman"/>
          <w:sz w:val="24"/>
          <w:szCs w:val="24"/>
        </w:rPr>
      </w:pPr>
      <w:r w:rsidRPr="00FB43B9">
        <w:rPr>
          <w:rFonts w:ascii="Times New Roman" w:eastAsia="Times New Roman" w:hAnsi="Times New Roman" w:cs="Times New Roman"/>
          <w:sz w:val="24"/>
          <w:szCs w:val="24"/>
        </w:rPr>
        <w:t xml:space="preserve">В ноябре 1947 г. ЦК ВКП (б) и Советское правительство приняли постановление </w:t>
      </w:r>
      <w:r w:rsidRPr="00FB43B9">
        <w:rPr>
          <w:rFonts w:ascii="Times New Roman" w:eastAsia="Times New Roman" w:hAnsi="Times New Roman" w:cs="Times New Roman"/>
          <w:i/>
          <w:iCs/>
          <w:sz w:val="24"/>
          <w:szCs w:val="24"/>
        </w:rPr>
        <w:t>«О ме</w:t>
      </w:r>
      <w:r w:rsidRPr="00FB43B9">
        <w:rPr>
          <w:rFonts w:ascii="Times New Roman" w:eastAsia="Times New Roman" w:hAnsi="Times New Roman" w:cs="Times New Roman"/>
          <w:i/>
          <w:iCs/>
          <w:sz w:val="24"/>
          <w:szCs w:val="24"/>
        </w:rPr>
        <w:softHyphen/>
        <w:t xml:space="preserve">рах дальнейшего развития высшего и среднего образования в Казахской ССР», </w:t>
      </w:r>
      <w:r w:rsidRPr="00FB43B9">
        <w:rPr>
          <w:rFonts w:ascii="Times New Roman" w:eastAsia="Times New Roman" w:hAnsi="Times New Roman" w:cs="Times New Roman"/>
          <w:sz w:val="24"/>
          <w:szCs w:val="24"/>
        </w:rPr>
        <w:t>по которому:</w:t>
      </w:r>
      <w:r w:rsidR="006E0D59" w:rsidRPr="00FB43B9">
        <w:rPr>
          <w:rFonts w:ascii="Times New Roman" w:eastAsia="Times New Roman" w:hAnsi="Times New Roman" w:cs="Times New Roman"/>
          <w:sz w:val="24"/>
          <w:szCs w:val="24"/>
        </w:rPr>
        <w:t xml:space="preserve"> </w:t>
      </w:r>
    </w:p>
    <w:p w:rsidR="006E0D59" w:rsidRPr="00FB43B9" w:rsidRDefault="006E0D59" w:rsidP="00D71291">
      <w:pPr>
        <w:widowControl w:val="0"/>
        <w:numPr>
          <w:ilvl w:val="0"/>
          <w:numId w:val="6"/>
        </w:numPr>
        <w:shd w:val="clear" w:color="auto" w:fill="FFFFFF"/>
        <w:tabs>
          <w:tab w:val="left" w:pos="173"/>
        </w:tabs>
        <w:autoSpaceDE w:val="0"/>
        <w:autoSpaceDN w:val="0"/>
        <w:adjustRightInd w:val="0"/>
        <w:spacing w:after="0" w:line="240" w:lineRule="auto"/>
        <w:ind w:right="7" w:firstLine="426"/>
        <w:jc w:val="both"/>
        <w:rPr>
          <w:rFonts w:ascii="Times New Roman" w:eastAsia="Times New Roman" w:hAnsi="Times New Roman" w:cs="Times New Roman"/>
          <w:sz w:val="24"/>
          <w:szCs w:val="24"/>
        </w:rPr>
      </w:pPr>
      <w:r w:rsidRPr="00FB43B9">
        <w:rPr>
          <w:rFonts w:ascii="Times New Roman" w:eastAsia="Times New Roman" w:hAnsi="Times New Roman" w:cs="Times New Roman"/>
          <w:sz w:val="24"/>
          <w:szCs w:val="24"/>
        </w:rPr>
        <w:t>Государство выделяло крупные ассигнования на школьное образование. Если в 1946 г. на эти цели было отпущено 85,6 млн. рублей, то в 1950 - 146,5 млн. рублей.</w:t>
      </w:r>
    </w:p>
    <w:p w:rsidR="00FD7F50" w:rsidRPr="00FB43B9" w:rsidRDefault="006E0D59" w:rsidP="00D71291">
      <w:pPr>
        <w:widowControl w:val="0"/>
        <w:numPr>
          <w:ilvl w:val="0"/>
          <w:numId w:val="6"/>
        </w:numPr>
        <w:shd w:val="clear" w:color="auto" w:fill="FFFFFF"/>
        <w:tabs>
          <w:tab w:val="left" w:pos="173"/>
        </w:tabs>
        <w:autoSpaceDE w:val="0"/>
        <w:autoSpaceDN w:val="0"/>
        <w:adjustRightInd w:val="0"/>
        <w:spacing w:after="0" w:line="240" w:lineRule="auto"/>
        <w:ind w:right="14" w:firstLine="426"/>
        <w:jc w:val="both"/>
        <w:rPr>
          <w:rFonts w:ascii="Times New Roman" w:eastAsia="Times New Roman" w:hAnsi="Times New Roman" w:cs="Times New Roman"/>
          <w:sz w:val="24"/>
          <w:szCs w:val="24"/>
        </w:rPr>
      </w:pPr>
      <w:r w:rsidRPr="00FB43B9">
        <w:rPr>
          <w:rFonts w:ascii="Times New Roman" w:eastAsia="Times New Roman" w:hAnsi="Times New Roman" w:cs="Times New Roman"/>
          <w:sz w:val="24"/>
          <w:szCs w:val="24"/>
        </w:rPr>
        <w:t>Р</w:t>
      </w:r>
      <w:r w:rsidR="00FD7F50" w:rsidRPr="00FB43B9">
        <w:rPr>
          <w:rFonts w:ascii="Times New Roman" w:eastAsia="Times New Roman" w:hAnsi="Times New Roman" w:cs="Times New Roman"/>
          <w:sz w:val="24"/>
          <w:szCs w:val="24"/>
        </w:rPr>
        <w:t>еспублике выделялись дополнительные средства на строительство школ и других учебных заведений;</w:t>
      </w:r>
      <w:r w:rsidRPr="00FB43B9">
        <w:rPr>
          <w:rFonts w:ascii="Times New Roman" w:eastAsia="Times New Roman" w:hAnsi="Times New Roman" w:cs="Times New Roman"/>
          <w:sz w:val="24"/>
          <w:szCs w:val="24"/>
        </w:rPr>
        <w:t xml:space="preserve"> </w:t>
      </w:r>
      <w:r w:rsidR="00FD7F50" w:rsidRPr="00FB43B9">
        <w:rPr>
          <w:rFonts w:ascii="Times New Roman" w:eastAsia="Times New Roman" w:hAnsi="Times New Roman" w:cs="Times New Roman"/>
          <w:sz w:val="24"/>
          <w:szCs w:val="24"/>
        </w:rPr>
        <w:t>оснащение ма</w:t>
      </w:r>
      <w:r w:rsidRPr="00FB43B9">
        <w:rPr>
          <w:rFonts w:ascii="Times New Roman" w:eastAsia="Times New Roman" w:hAnsi="Times New Roman" w:cs="Times New Roman"/>
          <w:sz w:val="24"/>
          <w:szCs w:val="24"/>
        </w:rPr>
        <w:t>териально-технической базы школ.</w:t>
      </w:r>
    </w:p>
    <w:p w:rsidR="00FD7F50" w:rsidRPr="00FB43B9" w:rsidRDefault="006E0D59" w:rsidP="00D71291">
      <w:pPr>
        <w:widowControl w:val="0"/>
        <w:numPr>
          <w:ilvl w:val="0"/>
          <w:numId w:val="6"/>
        </w:numPr>
        <w:shd w:val="clear" w:color="auto" w:fill="FFFFFF"/>
        <w:tabs>
          <w:tab w:val="left" w:pos="173"/>
        </w:tabs>
        <w:autoSpaceDE w:val="0"/>
        <w:autoSpaceDN w:val="0"/>
        <w:adjustRightInd w:val="0"/>
        <w:spacing w:after="0" w:line="240" w:lineRule="auto"/>
        <w:ind w:right="14" w:firstLine="426"/>
        <w:jc w:val="both"/>
        <w:rPr>
          <w:rFonts w:ascii="Times New Roman" w:eastAsia="Times New Roman" w:hAnsi="Times New Roman" w:cs="Times New Roman"/>
          <w:sz w:val="24"/>
          <w:szCs w:val="24"/>
        </w:rPr>
      </w:pPr>
      <w:r w:rsidRPr="00FB43B9">
        <w:rPr>
          <w:rFonts w:ascii="Times New Roman" w:eastAsia="Times New Roman" w:hAnsi="Times New Roman" w:cs="Times New Roman"/>
          <w:sz w:val="24"/>
          <w:szCs w:val="24"/>
        </w:rPr>
        <w:t>В</w:t>
      </w:r>
      <w:r w:rsidR="00FD7F50" w:rsidRPr="00FB43B9">
        <w:rPr>
          <w:rFonts w:ascii="Times New Roman" w:eastAsia="Times New Roman" w:hAnsi="Times New Roman" w:cs="Times New Roman"/>
          <w:sz w:val="24"/>
          <w:szCs w:val="24"/>
        </w:rPr>
        <w:t xml:space="preserve"> Казахстан направлялись квалифицирован</w:t>
      </w:r>
      <w:r w:rsidR="00FD7F50" w:rsidRPr="00FB43B9">
        <w:rPr>
          <w:rFonts w:ascii="Times New Roman" w:eastAsia="Times New Roman" w:hAnsi="Times New Roman" w:cs="Times New Roman"/>
          <w:sz w:val="24"/>
          <w:szCs w:val="24"/>
        </w:rPr>
        <w:softHyphen/>
        <w:t>ные кадры;</w:t>
      </w:r>
      <w:r w:rsidRPr="00FB43B9">
        <w:rPr>
          <w:rFonts w:ascii="Times New Roman" w:eastAsia="Times New Roman" w:hAnsi="Times New Roman" w:cs="Times New Roman"/>
          <w:sz w:val="24"/>
          <w:szCs w:val="24"/>
        </w:rPr>
        <w:t xml:space="preserve"> </w:t>
      </w:r>
      <w:r w:rsidR="00FD7F50" w:rsidRPr="00FB43B9">
        <w:rPr>
          <w:rFonts w:ascii="Times New Roman" w:eastAsia="Times New Roman" w:hAnsi="Times New Roman" w:cs="Times New Roman"/>
          <w:sz w:val="24"/>
          <w:szCs w:val="24"/>
        </w:rPr>
        <w:t>был расширен набор из числа местной мол</w:t>
      </w:r>
      <w:r w:rsidRPr="00FB43B9">
        <w:rPr>
          <w:rFonts w:ascii="Times New Roman" w:eastAsia="Times New Roman" w:hAnsi="Times New Roman" w:cs="Times New Roman"/>
          <w:sz w:val="24"/>
          <w:szCs w:val="24"/>
        </w:rPr>
        <w:t>одежи в Центральные вузы страны. З</w:t>
      </w:r>
      <w:r w:rsidR="00FD7F50" w:rsidRPr="00FB43B9">
        <w:rPr>
          <w:rFonts w:ascii="Times New Roman" w:eastAsia="Times New Roman" w:hAnsi="Times New Roman" w:cs="Times New Roman"/>
          <w:sz w:val="24"/>
          <w:szCs w:val="24"/>
        </w:rPr>
        <w:t xml:space="preserve">а короткий срок </w:t>
      </w:r>
      <w:r w:rsidRPr="00FB43B9">
        <w:rPr>
          <w:rFonts w:ascii="Times New Roman" w:eastAsia="Times New Roman" w:hAnsi="Times New Roman" w:cs="Times New Roman"/>
          <w:sz w:val="24"/>
          <w:szCs w:val="24"/>
        </w:rPr>
        <w:t>было подготовлено</w:t>
      </w:r>
      <w:r w:rsidR="00FD7F50" w:rsidRPr="00FB43B9">
        <w:rPr>
          <w:rFonts w:ascii="Times New Roman" w:eastAsia="Times New Roman" w:hAnsi="Times New Roman" w:cs="Times New Roman"/>
          <w:sz w:val="24"/>
          <w:szCs w:val="24"/>
        </w:rPr>
        <w:t xml:space="preserve"> для народного хозяйства Казахстана более 60 тыс. специа</w:t>
      </w:r>
      <w:r w:rsidR="00FD7F50" w:rsidRPr="00FB43B9">
        <w:rPr>
          <w:rFonts w:ascii="Times New Roman" w:eastAsia="Times New Roman" w:hAnsi="Times New Roman" w:cs="Times New Roman"/>
          <w:sz w:val="24"/>
          <w:szCs w:val="24"/>
        </w:rPr>
        <w:softHyphen/>
        <w:t>листов высшей и средней квалификации.</w:t>
      </w:r>
    </w:p>
    <w:p w:rsidR="00005CBC" w:rsidRDefault="006E0D59" w:rsidP="00D71291">
      <w:pPr>
        <w:widowControl w:val="0"/>
        <w:numPr>
          <w:ilvl w:val="0"/>
          <w:numId w:val="6"/>
        </w:numPr>
        <w:shd w:val="clear" w:color="auto" w:fill="FFFFFF"/>
        <w:tabs>
          <w:tab w:val="left" w:pos="173"/>
        </w:tabs>
        <w:autoSpaceDE w:val="0"/>
        <w:autoSpaceDN w:val="0"/>
        <w:adjustRightInd w:val="0"/>
        <w:spacing w:after="0" w:line="240" w:lineRule="auto"/>
        <w:ind w:right="7" w:firstLine="426"/>
        <w:jc w:val="both"/>
        <w:rPr>
          <w:rFonts w:ascii="Times New Roman" w:eastAsia="Times New Roman" w:hAnsi="Times New Roman" w:cs="Times New Roman"/>
          <w:sz w:val="24"/>
          <w:szCs w:val="24"/>
        </w:rPr>
      </w:pPr>
      <w:r w:rsidRPr="00FB43B9">
        <w:rPr>
          <w:rFonts w:ascii="Times New Roman" w:eastAsia="Times New Roman" w:hAnsi="Times New Roman" w:cs="Times New Roman"/>
          <w:sz w:val="24"/>
          <w:szCs w:val="24"/>
        </w:rPr>
        <w:t>В</w:t>
      </w:r>
      <w:r w:rsidR="00FD7F50" w:rsidRPr="00FB43B9">
        <w:rPr>
          <w:rFonts w:ascii="Times New Roman" w:eastAsia="Times New Roman" w:hAnsi="Times New Roman" w:cs="Times New Roman"/>
          <w:sz w:val="24"/>
          <w:szCs w:val="24"/>
        </w:rPr>
        <w:t xml:space="preserve"> редконаселенных районах была создана сеть</w:t>
      </w:r>
      <w:r w:rsidRPr="00FB43B9">
        <w:rPr>
          <w:rFonts w:ascii="Times New Roman" w:eastAsia="Times New Roman" w:hAnsi="Times New Roman" w:cs="Times New Roman"/>
          <w:sz w:val="24"/>
          <w:szCs w:val="24"/>
        </w:rPr>
        <w:t xml:space="preserve"> интернатных учреждений. К</w:t>
      </w:r>
      <w:r w:rsidR="00FD7F50" w:rsidRPr="00FB43B9">
        <w:rPr>
          <w:rFonts w:ascii="Times New Roman" w:eastAsia="Times New Roman" w:hAnsi="Times New Roman" w:cs="Times New Roman"/>
          <w:sz w:val="24"/>
          <w:szCs w:val="24"/>
        </w:rPr>
        <w:t xml:space="preserve"> 1953 г. </w:t>
      </w:r>
      <w:r w:rsidRPr="00FB43B9">
        <w:rPr>
          <w:rFonts w:ascii="Times New Roman" w:eastAsia="Times New Roman" w:hAnsi="Times New Roman" w:cs="Times New Roman"/>
          <w:sz w:val="24"/>
          <w:szCs w:val="24"/>
        </w:rPr>
        <w:t xml:space="preserve">в них обучалось </w:t>
      </w:r>
      <w:r w:rsidR="00FD7F50" w:rsidRPr="00FB43B9">
        <w:rPr>
          <w:rFonts w:ascii="Times New Roman" w:eastAsia="Times New Roman" w:hAnsi="Times New Roman" w:cs="Times New Roman"/>
          <w:sz w:val="24"/>
          <w:szCs w:val="24"/>
        </w:rPr>
        <w:t xml:space="preserve"> около 40 тыс. детей.</w:t>
      </w:r>
    </w:p>
    <w:p w:rsidR="00FD7F50" w:rsidRPr="00005CBC" w:rsidRDefault="00005CBC" w:rsidP="00D71291">
      <w:pPr>
        <w:widowControl w:val="0"/>
        <w:shd w:val="clear" w:color="auto" w:fill="FFFFFF"/>
        <w:tabs>
          <w:tab w:val="left" w:pos="173"/>
        </w:tabs>
        <w:autoSpaceDE w:val="0"/>
        <w:autoSpaceDN w:val="0"/>
        <w:adjustRightInd w:val="0"/>
        <w:spacing w:after="0" w:line="240" w:lineRule="auto"/>
        <w:ind w:right="7" w:firstLine="42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6E0D59" w:rsidRPr="00005CBC">
        <w:rPr>
          <w:rFonts w:ascii="Times New Roman" w:eastAsia="Times New Roman" w:hAnsi="Times New Roman" w:cs="Times New Roman"/>
          <w:sz w:val="24"/>
          <w:szCs w:val="24"/>
        </w:rPr>
        <w:t>П</w:t>
      </w:r>
      <w:r w:rsidR="00FD7F50" w:rsidRPr="00005CBC">
        <w:rPr>
          <w:rFonts w:ascii="Times New Roman" w:eastAsia="Times New Roman" w:hAnsi="Times New Roman" w:cs="Times New Roman"/>
          <w:sz w:val="24"/>
          <w:szCs w:val="24"/>
        </w:rPr>
        <w:t>равительством республики на рубеже 50-х годов принимались меры и по переходу к обязательному всеобщему обучению:</w:t>
      </w:r>
      <w:r w:rsidR="00FD7F50" w:rsidRPr="00005CBC">
        <w:rPr>
          <w:rFonts w:asciiTheme="majorBidi" w:eastAsia="Times New Roman" w:hAnsiTheme="majorBidi" w:cstheme="majorBidi"/>
          <w:sz w:val="24"/>
          <w:szCs w:val="24"/>
        </w:rPr>
        <w:t xml:space="preserve"> </w:t>
      </w:r>
      <w:r w:rsidR="00FD7F50" w:rsidRPr="00005CBC">
        <w:rPr>
          <w:rFonts w:asciiTheme="majorBidi" w:eastAsia="Times New Roman" w:hAnsiTheme="majorBidi" w:cstheme="majorBidi"/>
          <w:i/>
          <w:iCs/>
          <w:sz w:val="24"/>
          <w:szCs w:val="24"/>
          <w:u w:val="single"/>
        </w:rPr>
        <w:t>обязательное общее семилетнее образование</w:t>
      </w:r>
      <w:r w:rsidR="006E0D59" w:rsidRPr="00005CBC">
        <w:rPr>
          <w:rFonts w:asciiTheme="majorBidi" w:eastAsia="Times New Roman" w:hAnsiTheme="majorBidi" w:cstheme="majorBidi"/>
          <w:sz w:val="24"/>
          <w:szCs w:val="24"/>
        </w:rPr>
        <w:t>,</w:t>
      </w:r>
      <w:r w:rsidR="00FD7F50" w:rsidRPr="00005CBC">
        <w:rPr>
          <w:rFonts w:asciiTheme="majorBidi" w:eastAsia="Times New Roman" w:hAnsiTheme="majorBidi" w:cstheme="majorBidi"/>
          <w:sz w:val="24"/>
          <w:szCs w:val="24"/>
        </w:rPr>
        <w:t xml:space="preserve"> прерванное в годы войны, было возобновлено в 1949 г.</w:t>
      </w:r>
      <w:r w:rsidR="00B8294C" w:rsidRPr="00005CBC">
        <w:rPr>
          <w:rFonts w:asciiTheme="majorBidi" w:eastAsia="Times New Roman" w:hAnsiTheme="majorBidi" w:cstheme="majorBidi"/>
          <w:sz w:val="24"/>
          <w:szCs w:val="24"/>
        </w:rPr>
        <w:t xml:space="preserve"> </w:t>
      </w:r>
      <w:r w:rsidR="00FD7F50" w:rsidRPr="00005CBC">
        <w:rPr>
          <w:rFonts w:asciiTheme="majorBidi" w:eastAsia="Times New Roman" w:hAnsiTheme="majorBidi" w:cstheme="majorBidi"/>
          <w:sz w:val="24"/>
          <w:szCs w:val="24"/>
        </w:rPr>
        <w:t xml:space="preserve"> В 1948 г. число детей в возрасте до 15 лет, не посещающих школу, достигло 200 тыс., в 1955 г. это число снизилось до 16   ты</w:t>
      </w:r>
      <w:r w:rsidR="006E0D59" w:rsidRPr="00005CBC">
        <w:rPr>
          <w:rFonts w:asciiTheme="majorBidi" w:eastAsia="Times New Roman" w:hAnsiTheme="majorBidi" w:cstheme="majorBidi"/>
          <w:sz w:val="24"/>
          <w:szCs w:val="24"/>
        </w:rPr>
        <w:t>с.</w:t>
      </w:r>
    </w:p>
    <w:p w:rsidR="00FD7F50" w:rsidRPr="00FB43B9" w:rsidRDefault="00FD7F50" w:rsidP="00D71291">
      <w:pPr>
        <w:widowControl w:val="0"/>
        <w:shd w:val="clear" w:color="auto" w:fill="FFFFFF"/>
        <w:autoSpaceDE w:val="0"/>
        <w:autoSpaceDN w:val="0"/>
        <w:adjustRightInd w:val="0"/>
        <w:spacing w:after="0" w:line="240" w:lineRule="auto"/>
        <w:ind w:left="29" w:right="7" w:firstLine="426"/>
        <w:jc w:val="both"/>
        <w:rPr>
          <w:rFonts w:ascii="Times New Roman" w:eastAsia="Times New Roman" w:hAnsi="Times New Roman" w:cs="Times New Roman"/>
          <w:sz w:val="24"/>
          <w:szCs w:val="24"/>
        </w:rPr>
      </w:pPr>
      <w:r w:rsidRPr="00FB43B9">
        <w:rPr>
          <w:rFonts w:ascii="Times New Roman" w:eastAsia="Times New Roman" w:hAnsi="Times New Roman" w:cs="Times New Roman"/>
          <w:sz w:val="24"/>
          <w:szCs w:val="24"/>
        </w:rPr>
        <w:t>В целом, к 1950 г., в республике функционировало 9088 общеобразовательных школ с контингентом учащихся в 1 млн. 439 тыс. По мере необходимости создавались вечерние и заочные школы. И все же в учебных заведениях, школах еще не хватало помещений для занятий (</w:t>
      </w:r>
      <w:r w:rsidRPr="00FB43B9">
        <w:rPr>
          <w:rFonts w:asciiTheme="majorBidi" w:eastAsia="Times New Roman" w:hAnsiTheme="majorBidi" w:cstheme="majorBidi"/>
          <w:sz w:val="24"/>
          <w:szCs w:val="24"/>
        </w:rPr>
        <w:t>занятия велись в несколько смен</w:t>
      </w:r>
      <w:r w:rsidRPr="00FB43B9">
        <w:rPr>
          <w:rFonts w:ascii="Times New Roman" w:eastAsia="Times New Roman" w:hAnsi="Times New Roman" w:cs="Times New Roman"/>
          <w:sz w:val="24"/>
          <w:szCs w:val="24"/>
        </w:rPr>
        <w:t xml:space="preserve">), учебников, а то и самих учителей. </w:t>
      </w:r>
      <w:r w:rsidRPr="00FB43B9">
        <w:rPr>
          <w:rFonts w:asciiTheme="majorBidi" w:eastAsia="Times New Roman" w:hAnsiTheme="majorBidi" w:cstheme="majorBidi"/>
          <w:sz w:val="24"/>
          <w:szCs w:val="24"/>
        </w:rPr>
        <w:t>В некоторых районах республики часть детей школьного возраста оставалась не охваченной обучением.</w:t>
      </w:r>
    </w:p>
    <w:p w:rsidR="00B8294C" w:rsidRPr="00FB43B9" w:rsidRDefault="00B8294C" w:rsidP="00D71291">
      <w:pPr>
        <w:spacing w:after="0" w:line="240" w:lineRule="auto"/>
        <w:ind w:firstLine="426"/>
        <w:jc w:val="both"/>
        <w:rPr>
          <w:rFonts w:asciiTheme="majorBidi" w:hAnsiTheme="majorBidi" w:cstheme="majorBidi"/>
          <w:sz w:val="24"/>
          <w:szCs w:val="24"/>
        </w:rPr>
      </w:pPr>
      <w:r w:rsidRPr="00FB43B9">
        <w:rPr>
          <w:rFonts w:asciiTheme="majorBidi" w:hAnsiTheme="majorBidi" w:cstheme="majorBidi"/>
          <w:sz w:val="24"/>
          <w:szCs w:val="24"/>
        </w:rPr>
        <w:t xml:space="preserve">   </w:t>
      </w:r>
      <w:r w:rsidR="00A40FF6" w:rsidRPr="00FB43B9">
        <w:rPr>
          <w:rFonts w:asciiTheme="majorBidi" w:hAnsiTheme="majorBidi" w:cstheme="majorBidi"/>
          <w:sz w:val="24"/>
          <w:szCs w:val="24"/>
        </w:rPr>
        <w:t>В 50-е годы уделялось большое внимание улучшению политехнического образования в школе, привлечению школьников к реальному производству, укреплению связи школы с жизнью.</w:t>
      </w:r>
      <w:r w:rsidR="006E0D59" w:rsidRPr="00FB43B9">
        <w:rPr>
          <w:rFonts w:asciiTheme="majorBidi" w:hAnsiTheme="majorBidi" w:cstheme="majorBidi"/>
          <w:sz w:val="24"/>
          <w:szCs w:val="24"/>
        </w:rPr>
        <w:t xml:space="preserve"> В 1946—1956 гг. в системе профессионально-технического образования республики получили рабочие специальности 344,5 тыс. человек. В годы освоения целины была создана развитая система сельскохозяйственного профессионально-технического образования. Технические училища, которые начали открываться с 1954 г., принимали молодежь в основном со средним образованием и готовили токарей, фрезеровщиков, машинистов, крановщиков,  экскаваторщиков.</w:t>
      </w:r>
    </w:p>
    <w:p w:rsidR="00A40FF6" w:rsidRPr="00FB43B9" w:rsidRDefault="00A40FF6" w:rsidP="00D71291">
      <w:pPr>
        <w:spacing w:after="0" w:line="240" w:lineRule="auto"/>
        <w:ind w:firstLine="426"/>
        <w:jc w:val="both"/>
        <w:rPr>
          <w:rFonts w:asciiTheme="majorBidi" w:hAnsiTheme="majorBidi" w:cstheme="majorBidi"/>
          <w:sz w:val="24"/>
          <w:szCs w:val="24"/>
        </w:rPr>
      </w:pPr>
      <w:r w:rsidRPr="00FB43B9">
        <w:rPr>
          <w:rFonts w:asciiTheme="majorBidi" w:hAnsiTheme="majorBidi" w:cstheme="majorBidi"/>
          <w:sz w:val="24"/>
          <w:szCs w:val="24"/>
        </w:rPr>
        <w:t xml:space="preserve">В 1959 г. Верховный Совет Казахской ССР принял Закон «Об укреплении связи школы с жизнью и дальнейшем развитии системы народного образования в Казахской ССР». Новый закон предполагал переход с 1962—1963 учебного года на </w:t>
      </w:r>
      <w:r w:rsidRPr="00FB43B9">
        <w:rPr>
          <w:rFonts w:asciiTheme="majorBidi" w:hAnsiTheme="majorBidi" w:cstheme="majorBidi"/>
          <w:i/>
          <w:iCs/>
          <w:sz w:val="24"/>
          <w:szCs w:val="24"/>
          <w:u w:val="single"/>
        </w:rPr>
        <w:t>новую 8-летнюю систему</w:t>
      </w:r>
      <w:r w:rsidR="00D71291" w:rsidRPr="00D71291">
        <w:rPr>
          <w:rFonts w:asciiTheme="majorBidi" w:hAnsiTheme="majorBidi" w:cstheme="majorBidi"/>
          <w:i/>
          <w:iCs/>
          <w:sz w:val="24"/>
          <w:szCs w:val="24"/>
          <w:u w:val="single"/>
        </w:rPr>
        <w:t xml:space="preserve"> </w:t>
      </w:r>
      <w:r w:rsidRPr="00FB43B9">
        <w:rPr>
          <w:rFonts w:asciiTheme="majorBidi" w:hAnsiTheme="majorBidi" w:cstheme="majorBidi"/>
          <w:i/>
          <w:iCs/>
          <w:sz w:val="24"/>
          <w:szCs w:val="24"/>
          <w:u w:val="single"/>
        </w:rPr>
        <w:t>обязательного</w:t>
      </w:r>
      <w:r w:rsidR="00D71291" w:rsidRPr="00D71291">
        <w:rPr>
          <w:rFonts w:asciiTheme="majorBidi" w:hAnsiTheme="majorBidi" w:cstheme="majorBidi"/>
          <w:i/>
          <w:iCs/>
          <w:sz w:val="24"/>
          <w:szCs w:val="24"/>
          <w:u w:val="single"/>
        </w:rPr>
        <w:t xml:space="preserve"> </w:t>
      </w:r>
      <w:r w:rsidRPr="00FB43B9">
        <w:rPr>
          <w:rFonts w:asciiTheme="majorBidi" w:hAnsiTheme="majorBidi" w:cstheme="majorBidi"/>
          <w:i/>
          <w:iCs/>
          <w:sz w:val="24"/>
          <w:szCs w:val="24"/>
          <w:u w:val="single"/>
        </w:rPr>
        <w:t>общего</w:t>
      </w:r>
      <w:r w:rsidR="00D71291" w:rsidRPr="00D71291">
        <w:rPr>
          <w:rFonts w:asciiTheme="majorBidi" w:hAnsiTheme="majorBidi" w:cstheme="majorBidi"/>
          <w:i/>
          <w:iCs/>
          <w:sz w:val="24"/>
          <w:szCs w:val="24"/>
          <w:u w:val="single"/>
        </w:rPr>
        <w:t xml:space="preserve"> </w:t>
      </w:r>
      <w:r w:rsidRPr="00FB43B9">
        <w:rPr>
          <w:rFonts w:asciiTheme="majorBidi" w:hAnsiTheme="majorBidi" w:cstheme="majorBidi"/>
          <w:i/>
          <w:iCs/>
          <w:sz w:val="24"/>
          <w:szCs w:val="24"/>
          <w:u w:val="single"/>
        </w:rPr>
        <w:t>образования</w:t>
      </w:r>
      <w:r w:rsidRPr="00FB43B9">
        <w:rPr>
          <w:rFonts w:asciiTheme="majorBidi" w:hAnsiTheme="majorBidi" w:cstheme="majorBidi"/>
          <w:sz w:val="24"/>
          <w:szCs w:val="24"/>
        </w:rPr>
        <w:t>,</w:t>
      </w:r>
      <w:r w:rsidR="00D71291" w:rsidRPr="00D71291">
        <w:rPr>
          <w:rFonts w:asciiTheme="majorBidi" w:hAnsiTheme="majorBidi" w:cstheme="majorBidi"/>
          <w:sz w:val="24"/>
          <w:szCs w:val="24"/>
        </w:rPr>
        <w:t xml:space="preserve"> </w:t>
      </w:r>
      <w:r w:rsidRPr="00FB43B9">
        <w:rPr>
          <w:rFonts w:asciiTheme="majorBidi" w:hAnsiTheme="majorBidi" w:cstheme="majorBidi"/>
          <w:sz w:val="24"/>
          <w:szCs w:val="24"/>
        </w:rPr>
        <w:t>создание</w:t>
      </w:r>
      <w:r w:rsidR="00D71291" w:rsidRPr="00D71291">
        <w:rPr>
          <w:rFonts w:asciiTheme="majorBidi" w:hAnsiTheme="majorBidi" w:cstheme="majorBidi"/>
          <w:sz w:val="24"/>
          <w:szCs w:val="24"/>
        </w:rPr>
        <w:t xml:space="preserve"> </w:t>
      </w:r>
      <w:r w:rsidRPr="00FB43B9">
        <w:rPr>
          <w:rFonts w:asciiTheme="majorBidi" w:hAnsiTheme="majorBidi" w:cstheme="majorBidi"/>
          <w:sz w:val="24"/>
          <w:szCs w:val="24"/>
        </w:rPr>
        <w:t>11-летних</w:t>
      </w:r>
      <w:r w:rsidR="00D71291" w:rsidRPr="00D71291">
        <w:rPr>
          <w:rFonts w:asciiTheme="majorBidi" w:hAnsiTheme="majorBidi" w:cstheme="majorBidi"/>
          <w:sz w:val="24"/>
          <w:szCs w:val="24"/>
        </w:rPr>
        <w:t xml:space="preserve"> </w:t>
      </w:r>
      <w:r w:rsidRPr="00FB43B9">
        <w:rPr>
          <w:rFonts w:asciiTheme="majorBidi" w:hAnsiTheme="majorBidi" w:cstheme="majorBidi"/>
          <w:sz w:val="24"/>
          <w:szCs w:val="24"/>
        </w:rPr>
        <w:t>трудовых политехнических школ, открытие школ трудящейся молодежи, расширение системы школ-интернатов.</w:t>
      </w:r>
    </w:p>
    <w:p w:rsidR="00A40FF6" w:rsidRPr="00FB43B9" w:rsidRDefault="00A40FF6" w:rsidP="00D71291">
      <w:pPr>
        <w:spacing w:after="0" w:line="240" w:lineRule="auto"/>
        <w:ind w:firstLine="426"/>
        <w:jc w:val="both"/>
        <w:rPr>
          <w:rFonts w:asciiTheme="majorBidi" w:hAnsiTheme="majorBidi" w:cstheme="majorBidi"/>
          <w:sz w:val="24"/>
          <w:szCs w:val="24"/>
        </w:rPr>
      </w:pPr>
      <w:r w:rsidRPr="00FB43B9">
        <w:rPr>
          <w:rFonts w:asciiTheme="majorBidi" w:hAnsiTheme="majorBidi" w:cstheme="majorBidi"/>
          <w:sz w:val="24"/>
          <w:szCs w:val="24"/>
        </w:rPr>
        <w:t>В этот период возросло число профессионально-технических училищ и техникумов.</w:t>
      </w:r>
    </w:p>
    <w:p w:rsidR="00A40FF6" w:rsidRPr="00FB43B9" w:rsidRDefault="00A40FF6" w:rsidP="00D71291">
      <w:pPr>
        <w:spacing w:after="0" w:line="240" w:lineRule="auto"/>
        <w:ind w:firstLine="426"/>
        <w:jc w:val="both"/>
        <w:rPr>
          <w:rFonts w:asciiTheme="majorBidi" w:hAnsiTheme="majorBidi" w:cstheme="majorBidi"/>
          <w:sz w:val="24"/>
          <w:szCs w:val="24"/>
        </w:rPr>
      </w:pPr>
      <w:r w:rsidRPr="00FB43B9">
        <w:rPr>
          <w:rFonts w:asciiTheme="majorBidi" w:hAnsiTheme="majorBidi" w:cstheme="majorBidi"/>
          <w:sz w:val="24"/>
          <w:szCs w:val="24"/>
        </w:rPr>
        <w:t xml:space="preserve">В послевоенные годы в Казахстане в системе высшего образования доминировали педагогические специальности. Сразу после войны многие профессора и преподаватели, </w:t>
      </w:r>
      <w:r w:rsidRPr="00FB43B9">
        <w:rPr>
          <w:rFonts w:asciiTheme="majorBidi" w:hAnsiTheme="majorBidi" w:cstheme="majorBidi"/>
          <w:sz w:val="24"/>
          <w:szCs w:val="24"/>
        </w:rPr>
        <w:lastRenderedPageBreak/>
        <w:t xml:space="preserve">проживавшие здесь в годы эвакуации, уехали на родину, что вызвало нехватку педагогических кадров. </w:t>
      </w:r>
    </w:p>
    <w:p w:rsidR="00A40FF6" w:rsidRPr="00FB43B9" w:rsidRDefault="00A40FF6" w:rsidP="00D71291">
      <w:pPr>
        <w:spacing w:after="0" w:line="240" w:lineRule="auto"/>
        <w:ind w:firstLine="426"/>
        <w:jc w:val="both"/>
        <w:rPr>
          <w:rFonts w:asciiTheme="majorBidi" w:hAnsiTheme="majorBidi" w:cstheme="majorBidi"/>
          <w:sz w:val="24"/>
          <w:szCs w:val="24"/>
        </w:rPr>
      </w:pPr>
      <w:r w:rsidRPr="00FB43B9">
        <w:rPr>
          <w:rFonts w:asciiTheme="majorBidi" w:hAnsiTheme="majorBidi" w:cstheme="majorBidi"/>
          <w:sz w:val="24"/>
          <w:szCs w:val="24"/>
        </w:rPr>
        <w:t>В областных центрах (Семипалатинск, Целиноград, Усть-Каменогорск, Караганда) были открыты несколько новых институтов и техникумов. В 1965—1966 учебном году в 39 вузах республики обучались 144,7 тыс. студентов. За послевоенные 20 лет подготовка специалистов с высшим образованием увеличилась примерно в 11 раз. В 1965 г. в народном хозяйстве республики работали более полумиллиона дипломированных специалистов.</w:t>
      </w:r>
    </w:p>
    <w:p w:rsidR="006E0D59" w:rsidRPr="00FB43B9" w:rsidRDefault="00A40FF6" w:rsidP="00D71291">
      <w:pPr>
        <w:spacing w:after="0" w:line="240" w:lineRule="auto"/>
        <w:ind w:firstLine="426"/>
        <w:jc w:val="both"/>
        <w:rPr>
          <w:rFonts w:asciiTheme="majorBidi" w:hAnsiTheme="majorBidi" w:cstheme="majorBidi"/>
          <w:sz w:val="24"/>
          <w:szCs w:val="24"/>
        </w:rPr>
      </w:pPr>
      <w:r w:rsidRPr="00FB43B9">
        <w:rPr>
          <w:rFonts w:asciiTheme="majorBidi" w:hAnsiTheme="majorBidi" w:cstheme="majorBidi"/>
          <w:sz w:val="24"/>
          <w:szCs w:val="24"/>
        </w:rPr>
        <w:t xml:space="preserve">В 70-е годы начался </w:t>
      </w:r>
      <w:r w:rsidRPr="00FB43B9">
        <w:rPr>
          <w:rFonts w:asciiTheme="majorBidi" w:hAnsiTheme="majorBidi" w:cstheme="majorBidi"/>
          <w:i/>
          <w:iCs/>
          <w:sz w:val="24"/>
          <w:szCs w:val="24"/>
          <w:u w:val="single"/>
        </w:rPr>
        <w:t>переход к общему среднему образованию</w:t>
      </w:r>
      <w:r w:rsidRPr="00FB43B9">
        <w:rPr>
          <w:rFonts w:asciiTheme="majorBidi" w:hAnsiTheme="majorBidi" w:cstheme="majorBidi"/>
          <w:sz w:val="24"/>
          <w:szCs w:val="24"/>
        </w:rPr>
        <w:t xml:space="preserve">. Учителя вечерних школ ходили по производствам и искали работников без среднего образования. В школах начали прививать навыки к труду, была введена кабинетная система. Для учителей сельских школ были предусмотрены некоторые льготы. Распространение опыта учителей-новаторов, введение различных методических новшеств стали традиционными в сфере образования. </w:t>
      </w:r>
    </w:p>
    <w:p w:rsidR="00A40FF6" w:rsidRPr="00FB43B9" w:rsidRDefault="00A40FF6" w:rsidP="00D71291">
      <w:pPr>
        <w:spacing w:after="0" w:line="240" w:lineRule="auto"/>
        <w:ind w:firstLine="426"/>
        <w:jc w:val="both"/>
        <w:rPr>
          <w:rFonts w:asciiTheme="majorBidi" w:hAnsiTheme="majorBidi" w:cstheme="majorBidi"/>
          <w:sz w:val="24"/>
          <w:szCs w:val="24"/>
        </w:rPr>
      </w:pPr>
      <w:r w:rsidRPr="00FB43B9">
        <w:rPr>
          <w:rFonts w:asciiTheme="majorBidi" w:hAnsiTheme="majorBidi" w:cstheme="majorBidi"/>
          <w:sz w:val="24"/>
          <w:szCs w:val="24"/>
        </w:rPr>
        <w:t xml:space="preserve">В начале 80-х годов было объявлено </w:t>
      </w:r>
      <w:r w:rsidRPr="00FB43B9">
        <w:rPr>
          <w:rFonts w:asciiTheme="majorBidi" w:hAnsiTheme="majorBidi" w:cstheme="majorBidi"/>
          <w:i/>
          <w:iCs/>
          <w:sz w:val="24"/>
          <w:szCs w:val="24"/>
          <w:u w:val="single"/>
        </w:rPr>
        <w:t xml:space="preserve">о полном осуществлении обязательного общего среднего образования. </w:t>
      </w:r>
      <w:r w:rsidRPr="00FB43B9">
        <w:rPr>
          <w:rFonts w:asciiTheme="majorBidi" w:hAnsiTheme="majorBidi" w:cstheme="majorBidi"/>
          <w:sz w:val="24"/>
          <w:szCs w:val="24"/>
        </w:rPr>
        <w:t>На первый взгляд, в деле народного образования были достигнуты крупные успехи, но действительное положение этой отрасли было очень тяжелым. В школе распространились формализм и функциональная безграмотность, поэтому необходимы были кардинальные реформы в этой сфере.</w:t>
      </w:r>
    </w:p>
    <w:p w:rsidR="00A40FF6" w:rsidRPr="00FB43B9" w:rsidRDefault="00A40FF6" w:rsidP="00D71291">
      <w:pPr>
        <w:spacing w:after="0" w:line="240" w:lineRule="auto"/>
        <w:ind w:firstLine="426"/>
        <w:jc w:val="both"/>
        <w:rPr>
          <w:rFonts w:asciiTheme="majorBidi" w:hAnsiTheme="majorBidi" w:cstheme="majorBidi"/>
          <w:sz w:val="24"/>
          <w:szCs w:val="24"/>
        </w:rPr>
      </w:pPr>
      <w:r w:rsidRPr="00FB43B9">
        <w:rPr>
          <w:rFonts w:asciiTheme="majorBidi" w:hAnsiTheme="majorBidi" w:cstheme="majorBidi"/>
          <w:sz w:val="24"/>
          <w:szCs w:val="24"/>
        </w:rPr>
        <w:t>Очередная школьная реформа началась в 1984 г. На этот раз предполагалось расширение материально-технической базы школы, введение обучения с шести лет, новых предметов, укрепление авторитета учителя.</w:t>
      </w:r>
    </w:p>
    <w:p w:rsidR="00A40FF6" w:rsidRPr="00FB43B9" w:rsidRDefault="00A40FF6" w:rsidP="00D71291">
      <w:pPr>
        <w:spacing w:after="0" w:line="240" w:lineRule="auto"/>
        <w:ind w:firstLine="426"/>
        <w:jc w:val="both"/>
        <w:rPr>
          <w:rFonts w:asciiTheme="majorBidi" w:hAnsiTheme="majorBidi" w:cstheme="majorBidi"/>
          <w:sz w:val="24"/>
          <w:szCs w:val="24"/>
        </w:rPr>
      </w:pPr>
      <w:r w:rsidRPr="00FB43B9">
        <w:rPr>
          <w:rFonts w:asciiTheme="majorBidi" w:hAnsiTheme="majorBidi" w:cstheme="majorBidi"/>
          <w:sz w:val="24"/>
          <w:szCs w:val="24"/>
        </w:rPr>
        <w:t>Положение школ с казахским языком обучения оставалось тяжелым. В печати было много восторженных публикаций о выпускниках средних школ, но знания этих выпускников не соответствовали сути среднего образования. Ограничение сферы применения казахского языка, сужение его до бытового уровня оказали негативное влияние и на образование.</w:t>
      </w:r>
      <w:r w:rsidR="00B8294C" w:rsidRPr="00FB43B9">
        <w:rPr>
          <w:rFonts w:asciiTheme="majorBidi" w:hAnsiTheme="majorBidi" w:cstheme="majorBidi"/>
          <w:sz w:val="24"/>
          <w:szCs w:val="24"/>
        </w:rPr>
        <w:t xml:space="preserve"> </w:t>
      </w:r>
      <w:r w:rsidRPr="00FB43B9">
        <w:rPr>
          <w:rFonts w:asciiTheme="majorBidi" w:hAnsiTheme="majorBidi" w:cstheme="majorBidi"/>
          <w:sz w:val="24"/>
          <w:szCs w:val="24"/>
        </w:rPr>
        <w:t>В 70-х годах начали формироваться крупные агрокомплексы, и «бесперспективные» населенные пункты остались без внимания, начали закрываться сотни школ. Почти все из них были школы с казахским языком обучения, большинство — с неполной комплектацией. В 1950—1970-е годы количество школ с русским языком обучения увеличилось до 1,5 тыс., а число казахских школ сократилось с 3 891 до 2 577.</w:t>
      </w:r>
    </w:p>
    <w:p w:rsidR="00A40FF6" w:rsidRPr="00FB43B9" w:rsidRDefault="00A40FF6" w:rsidP="00D71291">
      <w:pPr>
        <w:spacing w:after="0" w:line="240" w:lineRule="auto"/>
        <w:ind w:firstLine="426"/>
        <w:jc w:val="both"/>
        <w:rPr>
          <w:rFonts w:asciiTheme="majorBidi" w:hAnsiTheme="majorBidi" w:cstheme="majorBidi"/>
          <w:sz w:val="24"/>
          <w:szCs w:val="24"/>
        </w:rPr>
      </w:pPr>
      <w:r w:rsidRPr="00FB43B9">
        <w:rPr>
          <w:rFonts w:asciiTheme="majorBidi" w:hAnsiTheme="majorBidi" w:cstheme="majorBidi"/>
          <w:sz w:val="24"/>
          <w:szCs w:val="24"/>
        </w:rPr>
        <w:t>К середине 80-х годов число вузов в республике достигло 55. В эти годы активно развивались студенческие строительные отряды. В республике было 246 средних специальных учебных заведений. Во всех высших и средних специальных учебных заведениях республики обучались 550 тыс. студентов по 200 различным специальностям.</w:t>
      </w:r>
    </w:p>
    <w:p w:rsidR="00143DEE" w:rsidRPr="00FB43B9" w:rsidRDefault="00143DEE" w:rsidP="00D71291">
      <w:pPr>
        <w:spacing w:after="0" w:line="240" w:lineRule="auto"/>
        <w:ind w:firstLine="426"/>
        <w:jc w:val="both"/>
        <w:rPr>
          <w:rFonts w:asciiTheme="majorBidi" w:hAnsiTheme="majorBidi" w:cstheme="majorBidi"/>
          <w:b/>
          <w:bCs/>
          <w:sz w:val="24"/>
          <w:szCs w:val="24"/>
        </w:rPr>
      </w:pPr>
      <w:r w:rsidRPr="00FB43B9">
        <w:rPr>
          <w:rFonts w:asciiTheme="majorBidi" w:hAnsiTheme="majorBidi" w:cstheme="majorBidi"/>
          <w:b/>
          <w:bCs/>
          <w:sz w:val="24"/>
          <w:szCs w:val="24"/>
        </w:rPr>
        <w:t xml:space="preserve"> НАУКА</w:t>
      </w:r>
    </w:p>
    <w:p w:rsidR="00A40FF6" w:rsidRPr="00FB43B9" w:rsidRDefault="00A40FF6" w:rsidP="00D71291">
      <w:pPr>
        <w:spacing w:after="0" w:line="240" w:lineRule="auto"/>
        <w:ind w:firstLine="426"/>
        <w:jc w:val="both"/>
        <w:rPr>
          <w:rFonts w:asciiTheme="majorBidi" w:hAnsiTheme="majorBidi" w:cstheme="majorBidi"/>
          <w:sz w:val="24"/>
          <w:szCs w:val="24"/>
        </w:rPr>
      </w:pPr>
      <w:r w:rsidRPr="00FB43B9">
        <w:rPr>
          <w:rFonts w:asciiTheme="majorBidi" w:hAnsiTheme="majorBidi" w:cstheme="majorBidi"/>
          <w:sz w:val="24"/>
          <w:szCs w:val="24"/>
        </w:rPr>
        <w:t xml:space="preserve">В июне 1946   г.   в   научной и культурной   жизни   республики произошло знаменательное событие — на базе Казахского филиала АН СССР была создана Академия наук Казахской ССР. </w:t>
      </w:r>
      <w:r w:rsidR="00B8294C" w:rsidRPr="00FB43B9">
        <w:rPr>
          <w:rFonts w:asciiTheme="majorBidi" w:hAnsiTheme="majorBidi" w:cstheme="majorBidi"/>
          <w:sz w:val="24"/>
          <w:szCs w:val="24"/>
        </w:rPr>
        <w:t>Большую помощь в с</w:t>
      </w:r>
      <w:r w:rsidR="00FB43B9" w:rsidRPr="00FB43B9">
        <w:rPr>
          <w:rFonts w:asciiTheme="majorBidi" w:hAnsiTheme="majorBidi" w:cstheme="majorBidi"/>
          <w:sz w:val="24"/>
          <w:szCs w:val="24"/>
        </w:rPr>
        <w:t>т</w:t>
      </w:r>
      <w:r w:rsidR="00B8294C" w:rsidRPr="00FB43B9">
        <w:rPr>
          <w:rFonts w:asciiTheme="majorBidi" w:hAnsiTheme="majorBidi" w:cstheme="majorBidi"/>
          <w:sz w:val="24"/>
          <w:szCs w:val="24"/>
        </w:rPr>
        <w:t>ан</w:t>
      </w:r>
      <w:r w:rsidR="00FB43B9" w:rsidRPr="00FB43B9">
        <w:rPr>
          <w:rFonts w:asciiTheme="majorBidi" w:hAnsiTheme="majorBidi" w:cstheme="majorBidi"/>
          <w:sz w:val="24"/>
          <w:szCs w:val="24"/>
        </w:rPr>
        <w:t>о</w:t>
      </w:r>
      <w:r w:rsidR="00B8294C" w:rsidRPr="00FB43B9">
        <w:rPr>
          <w:rFonts w:asciiTheme="majorBidi" w:hAnsiTheme="majorBidi" w:cstheme="majorBidi"/>
          <w:sz w:val="24"/>
          <w:szCs w:val="24"/>
        </w:rPr>
        <w:t>влении современной науки в республике сыграли</w:t>
      </w:r>
      <w:r w:rsidRPr="00FB43B9">
        <w:rPr>
          <w:rFonts w:asciiTheme="majorBidi" w:hAnsiTheme="majorBidi" w:cstheme="majorBidi"/>
          <w:sz w:val="24"/>
          <w:szCs w:val="24"/>
        </w:rPr>
        <w:t xml:space="preserve">  видные русские ученые </w:t>
      </w:r>
      <w:r w:rsidRPr="003E6A0C">
        <w:rPr>
          <w:rFonts w:asciiTheme="majorBidi" w:hAnsiTheme="majorBidi" w:cstheme="majorBidi"/>
          <w:b/>
          <w:bCs/>
          <w:color w:val="0033CC"/>
          <w:sz w:val="24"/>
          <w:szCs w:val="24"/>
          <w:u w:val="single"/>
        </w:rPr>
        <w:t>С.И.Вавилов</w:t>
      </w:r>
      <w:r w:rsidRPr="00FB43B9">
        <w:rPr>
          <w:rFonts w:asciiTheme="majorBidi" w:hAnsiTheme="majorBidi" w:cstheme="majorBidi"/>
          <w:sz w:val="24"/>
          <w:szCs w:val="24"/>
        </w:rPr>
        <w:t xml:space="preserve">, </w:t>
      </w:r>
      <w:r w:rsidRPr="003E6A0C">
        <w:rPr>
          <w:rFonts w:asciiTheme="majorBidi" w:hAnsiTheme="majorBidi" w:cstheme="majorBidi"/>
          <w:b/>
          <w:bCs/>
          <w:color w:val="0033CC"/>
          <w:sz w:val="24"/>
          <w:szCs w:val="24"/>
          <w:u w:val="single"/>
        </w:rPr>
        <w:t>И.П.</w:t>
      </w:r>
      <w:r w:rsidR="00D849D9">
        <w:rPr>
          <w:rFonts w:asciiTheme="majorBidi" w:hAnsiTheme="majorBidi" w:cstheme="majorBidi"/>
          <w:b/>
          <w:bCs/>
          <w:color w:val="0033CC"/>
          <w:sz w:val="24"/>
          <w:szCs w:val="24"/>
          <w:u w:val="single"/>
        </w:rPr>
        <w:t xml:space="preserve"> </w:t>
      </w:r>
      <w:r w:rsidRPr="003E6A0C">
        <w:rPr>
          <w:rFonts w:asciiTheme="majorBidi" w:hAnsiTheme="majorBidi" w:cstheme="majorBidi"/>
          <w:b/>
          <w:bCs/>
          <w:color w:val="0033CC"/>
          <w:sz w:val="24"/>
          <w:szCs w:val="24"/>
          <w:u w:val="single"/>
        </w:rPr>
        <w:t>Бардин</w:t>
      </w:r>
      <w:r w:rsidRPr="00FB43B9">
        <w:rPr>
          <w:rFonts w:asciiTheme="majorBidi" w:hAnsiTheme="majorBidi" w:cstheme="majorBidi"/>
          <w:sz w:val="24"/>
          <w:szCs w:val="24"/>
        </w:rPr>
        <w:t xml:space="preserve">, </w:t>
      </w:r>
      <w:r w:rsidRPr="003E6A0C">
        <w:rPr>
          <w:rFonts w:asciiTheme="majorBidi" w:hAnsiTheme="majorBidi" w:cstheme="majorBidi"/>
          <w:b/>
          <w:bCs/>
          <w:color w:val="0033CC"/>
          <w:sz w:val="24"/>
          <w:szCs w:val="24"/>
          <w:u w:val="single"/>
        </w:rPr>
        <w:t>А.М.</w:t>
      </w:r>
      <w:r w:rsidR="00D849D9">
        <w:rPr>
          <w:rFonts w:asciiTheme="majorBidi" w:hAnsiTheme="majorBidi" w:cstheme="majorBidi"/>
          <w:b/>
          <w:bCs/>
          <w:color w:val="0033CC"/>
          <w:sz w:val="24"/>
          <w:szCs w:val="24"/>
          <w:u w:val="single"/>
        </w:rPr>
        <w:t xml:space="preserve"> </w:t>
      </w:r>
      <w:r w:rsidRPr="003E6A0C">
        <w:rPr>
          <w:rFonts w:asciiTheme="majorBidi" w:hAnsiTheme="majorBidi" w:cstheme="majorBidi"/>
          <w:b/>
          <w:bCs/>
          <w:color w:val="0033CC"/>
          <w:sz w:val="24"/>
          <w:szCs w:val="24"/>
          <w:u w:val="single"/>
        </w:rPr>
        <w:t>Панкратова</w:t>
      </w:r>
      <w:r w:rsidRPr="00FB43B9">
        <w:rPr>
          <w:rFonts w:asciiTheme="majorBidi" w:hAnsiTheme="majorBidi" w:cstheme="majorBidi"/>
          <w:sz w:val="24"/>
          <w:szCs w:val="24"/>
        </w:rPr>
        <w:t xml:space="preserve"> и др. Первым президентом Академии был избран известный ученый, основатель казахской советской науки </w:t>
      </w:r>
      <w:r w:rsidRPr="003E6A0C">
        <w:rPr>
          <w:rFonts w:asciiTheme="majorBidi" w:hAnsiTheme="majorBidi" w:cstheme="majorBidi"/>
          <w:b/>
          <w:bCs/>
          <w:color w:val="0033CC"/>
          <w:sz w:val="24"/>
          <w:szCs w:val="24"/>
          <w:u w:val="single"/>
        </w:rPr>
        <w:t>Каныш Имантаевич Сатпаев</w:t>
      </w:r>
      <w:r w:rsidRPr="00FB43B9">
        <w:rPr>
          <w:rFonts w:asciiTheme="majorBidi" w:hAnsiTheme="majorBidi" w:cstheme="majorBidi"/>
          <w:sz w:val="24"/>
          <w:szCs w:val="24"/>
        </w:rPr>
        <w:t>.</w:t>
      </w:r>
    </w:p>
    <w:p w:rsidR="00B8294C" w:rsidRPr="00FB43B9" w:rsidRDefault="0040783A" w:rsidP="00D71291">
      <w:pPr>
        <w:widowControl w:val="0"/>
        <w:shd w:val="clear" w:color="auto" w:fill="FFFFFF"/>
        <w:autoSpaceDE w:val="0"/>
        <w:autoSpaceDN w:val="0"/>
        <w:adjustRightInd w:val="0"/>
        <w:spacing w:after="0" w:line="240" w:lineRule="auto"/>
        <w:ind w:left="14" w:right="36" w:firstLine="426"/>
        <w:jc w:val="both"/>
        <w:rPr>
          <w:rFonts w:ascii="Times New Roman" w:eastAsia="Times New Roman" w:hAnsi="Times New Roman" w:cs="Times New Roman"/>
          <w:sz w:val="24"/>
          <w:szCs w:val="24"/>
        </w:rPr>
      </w:pPr>
      <w:r w:rsidRPr="00FB43B9">
        <w:rPr>
          <w:rFonts w:asciiTheme="majorBidi" w:hAnsiTheme="majorBidi" w:cstheme="majorBidi"/>
          <w:sz w:val="24"/>
          <w:szCs w:val="24"/>
        </w:rPr>
        <w:t xml:space="preserve">За несколько лет после образования Академии наук ученые Казахстана провели большую и плодотворную работу. </w:t>
      </w:r>
      <w:r w:rsidR="00B8294C" w:rsidRPr="00FB43B9">
        <w:rPr>
          <w:rFonts w:ascii="Times New Roman" w:eastAsia="Times New Roman" w:hAnsi="Times New Roman" w:cs="Times New Roman"/>
          <w:spacing w:val="-3"/>
          <w:sz w:val="24"/>
          <w:szCs w:val="24"/>
        </w:rPr>
        <w:t xml:space="preserve">К концу 1950 года в системе Академии наук </w:t>
      </w:r>
      <w:r w:rsidR="00B8294C" w:rsidRPr="00FB43B9">
        <w:rPr>
          <w:rFonts w:ascii="Times New Roman" w:eastAsia="Times New Roman" w:hAnsi="Times New Roman" w:cs="Times New Roman"/>
          <w:spacing w:val="-2"/>
          <w:sz w:val="24"/>
          <w:szCs w:val="24"/>
        </w:rPr>
        <w:t xml:space="preserve">Казахской ССР действовало уже 50 научно-исследовательских учреждений, в том числе 19 институтов, 13 секторов, 2 музея, обсерватория, 3 </w:t>
      </w:r>
      <w:r w:rsidR="00B8294C" w:rsidRPr="00FB43B9">
        <w:rPr>
          <w:rFonts w:ascii="Times New Roman" w:eastAsia="Times New Roman" w:hAnsi="Times New Roman" w:cs="Times New Roman"/>
          <w:sz w:val="24"/>
          <w:szCs w:val="24"/>
        </w:rPr>
        <w:t xml:space="preserve">ботанических сада и 8 научных баз. В АН </w:t>
      </w:r>
      <w:r w:rsidR="00B8294C" w:rsidRPr="00FB43B9">
        <w:rPr>
          <w:rFonts w:ascii="Times New Roman" w:eastAsia="Times New Roman" w:hAnsi="Times New Roman" w:cs="Times New Roman"/>
          <w:spacing w:val="-3"/>
          <w:sz w:val="24"/>
          <w:szCs w:val="24"/>
        </w:rPr>
        <w:t>Казахской ССР обучалось около 500 аспирантов.</w:t>
      </w:r>
    </w:p>
    <w:p w:rsidR="00B8294C" w:rsidRPr="00FB43B9" w:rsidRDefault="00B8294C" w:rsidP="00D71291">
      <w:pPr>
        <w:widowControl w:val="0"/>
        <w:shd w:val="clear" w:color="auto" w:fill="FFFFFF"/>
        <w:autoSpaceDE w:val="0"/>
        <w:autoSpaceDN w:val="0"/>
        <w:adjustRightInd w:val="0"/>
        <w:spacing w:after="0" w:line="240" w:lineRule="auto"/>
        <w:ind w:left="173" w:firstLine="426"/>
        <w:jc w:val="both"/>
        <w:rPr>
          <w:rFonts w:ascii="Times New Roman" w:eastAsia="Times New Roman" w:hAnsi="Times New Roman" w:cs="Times New Roman"/>
          <w:sz w:val="24"/>
          <w:szCs w:val="24"/>
        </w:rPr>
      </w:pPr>
      <w:r w:rsidRPr="00FB43B9">
        <w:rPr>
          <w:rFonts w:ascii="Times New Roman" w:eastAsia="Times New Roman" w:hAnsi="Times New Roman" w:cs="Times New Roman"/>
          <w:sz w:val="24"/>
          <w:szCs w:val="24"/>
        </w:rPr>
        <w:t>Крупные научные исследования:</w:t>
      </w:r>
    </w:p>
    <w:p w:rsidR="00B8294C" w:rsidRPr="00FB43B9" w:rsidRDefault="00B8294C" w:rsidP="00D71291">
      <w:pPr>
        <w:pStyle w:val="a3"/>
        <w:numPr>
          <w:ilvl w:val="0"/>
          <w:numId w:val="8"/>
        </w:numPr>
        <w:spacing w:after="0" w:line="240" w:lineRule="auto"/>
        <w:ind w:firstLine="426"/>
        <w:jc w:val="both"/>
        <w:rPr>
          <w:rFonts w:asciiTheme="majorBidi" w:hAnsiTheme="majorBidi" w:cstheme="majorBidi"/>
          <w:sz w:val="24"/>
          <w:szCs w:val="24"/>
        </w:rPr>
      </w:pPr>
      <w:r w:rsidRPr="00FB43B9">
        <w:rPr>
          <w:rFonts w:ascii="Times New Roman" w:eastAsia="Times New Roman" w:hAnsi="Times New Roman" w:cs="Times New Roman"/>
          <w:sz w:val="24"/>
          <w:szCs w:val="24"/>
        </w:rPr>
        <w:t>Учеными Казахстана были разведаны многие месторождения полезных ископаемых.</w:t>
      </w:r>
      <w:r w:rsidR="0040783A" w:rsidRPr="00FB43B9">
        <w:rPr>
          <w:rFonts w:ascii="Times New Roman" w:eastAsia="Times New Roman" w:hAnsi="Times New Roman" w:cs="Times New Roman"/>
          <w:sz w:val="24"/>
          <w:szCs w:val="24"/>
        </w:rPr>
        <w:t xml:space="preserve"> </w:t>
      </w:r>
      <w:r w:rsidR="0040783A" w:rsidRPr="00FB43B9">
        <w:rPr>
          <w:rFonts w:asciiTheme="majorBidi" w:hAnsiTheme="majorBidi" w:cstheme="majorBidi"/>
          <w:sz w:val="24"/>
          <w:szCs w:val="24"/>
        </w:rPr>
        <w:t>Группа ученых под руководством К.И.Сатпаева открыла законы распространения минерального сырья в природе и составила металлогеническую и прогнозную карту. За эту работу они были удостоены Ленинской премии.</w:t>
      </w:r>
    </w:p>
    <w:p w:rsidR="00B8294C" w:rsidRPr="00FB43B9" w:rsidRDefault="00B8294C" w:rsidP="00D71291">
      <w:pPr>
        <w:pStyle w:val="a3"/>
        <w:widowControl w:val="0"/>
        <w:numPr>
          <w:ilvl w:val="0"/>
          <w:numId w:val="8"/>
        </w:numPr>
        <w:shd w:val="clear" w:color="auto" w:fill="FFFFFF"/>
        <w:tabs>
          <w:tab w:val="left" w:pos="158"/>
        </w:tabs>
        <w:autoSpaceDE w:val="0"/>
        <w:autoSpaceDN w:val="0"/>
        <w:adjustRightInd w:val="0"/>
        <w:spacing w:after="0" w:line="240" w:lineRule="auto"/>
        <w:ind w:right="29" w:firstLine="426"/>
        <w:jc w:val="both"/>
        <w:rPr>
          <w:rFonts w:ascii="Times New Roman" w:eastAsia="Times New Roman" w:hAnsi="Times New Roman" w:cs="Times New Roman"/>
          <w:sz w:val="24"/>
          <w:szCs w:val="24"/>
        </w:rPr>
      </w:pPr>
      <w:r w:rsidRPr="00FB43B9">
        <w:rPr>
          <w:rFonts w:ascii="Times New Roman" w:eastAsia="Times New Roman" w:hAnsi="Times New Roman" w:cs="Times New Roman"/>
          <w:sz w:val="24"/>
          <w:szCs w:val="24"/>
        </w:rPr>
        <w:lastRenderedPageBreak/>
        <w:t>За 1946-1949 гг. научно-исследовательскими учреждениями АН Казахской ССР было передано для внедрения в производство свыше 900 предложений и исследований.</w:t>
      </w:r>
    </w:p>
    <w:p w:rsidR="00B8294C" w:rsidRPr="00FB43B9" w:rsidRDefault="0040783A" w:rsidP="00D71291">
      <w:pPr>
        <w:widowControl w:val="0"/>
        <w:shd w:val="clear" w:color="auto" w:fill="FFFFFF"/>
        <w:tabs>
          <w:tab w:val="left" w:pos="158"/>
        </w:tabs>
        <w:autoSpaceDE w:val="0"/>
        <w:autoSpaceDN w:val="0"/>
        <w:adjustRightInd w:val="0"/>
        <w:spacing w:after="0" w:line="240" w:lineRule="auto"/>
        <w:ind w:right="29" w:firstLine="426"/>
        <w:jc w:val="both"/>
        <w:rPr>
          <w:rFonts w:ascii="Times New Roman" w:eastAsia="Times New Roman" w:hAnsi="Times New Roman" w:cs="Times New Roman"/>
          <w:sz w:val="24"/>
          <w:szCs w:val="24"/>
        </w:rPr>
      </w:pPr>
      <w:r w:rsidRPr="00FB43B9">
        <w:rPr>
          <w:rFonts w:ascii="Times New Roman" w:eastAsia="Times New Roman" w:hAnsi="Times New Roman" w:cs="Times New Roman"/>
          <w:sz w:val="24"/>
          <w:szCs w:val="24"/>
        </w:rPr>
        <w:t xml:space="preserve">   </w:t>
      </w:r>
      <w:r w:rsidR="00B8294C" w:rsidRPr="00FB43B9">
        <w:rPr>
          <w:rFonts w:ascii="Times New Roman" w:eastAsia="Times New Roman" w:hAnsi="Times New Roman" w:cs="Times New Roman"/>
          <w:sz w:val="24"/>
          <w:szCs w:val="24"/>
        </w:rPr>
        <w:t>Для более эффективной отдачи научных изысканий стали практиковаться выездные сессии АН Казахской ССР. Прикладные реко</w:t>
      </w:r>
      <w:r w:rsidR="00B8294C" w:rsidRPr="00FB43B9">
        <w:rPr>
          <w:rFonts w:ascii="Times New Roman" w:eastAsia="Times New Roman" w:hAnsi="Times New Roman" w:cs="Times New Roman"/>
          <w:sz w:val="24"/>
          <w:szCs w:val="24"/>
        </w:rPr>
        <w:softHyphen/>
        <w:t>мендации казахстанских ученых ускорили изучение и быстрое использование производительных сил регионов.</w:t>
      </w:r>
    </w:p>
    <w:p w:rsidR="00B8294C" w:rsidRPr="00AD7E0D" w:rsidRDefault="0040783A" w:rsidP="00D71291">
      <w:pPr>
        <w:spacing w:after="0" w:line="240" w:lineRule="auto"/>
        <w:ind w:firstLine="426"/>
        <w:jc w:val="both"/>
        <w:rPr>
          <w:rFonts w:asciiTheme="majorBidi" w:hAnsiTheme="majorBidi" w:cstheme="majorBidi"/>
          <w:sz w:val="24"/>
          <w:szCs w:val="24"/>
        </w:rPr>
      </w:pPr>
      <w:r w:rsidRPr="00FB43B9">
        <w:rPr>
          <w:rFonts w:asciiTheme="majorBidi" w:hAnsiTheme="majorBidi" w:cstheme="majorBidi"/>
          <w:sz w:val="24"/>
          <w:szCs w:val="24"/>
        </w:rPr>
        <w:t xml:space="preserve">  </w:t>
      </w:r>
      <w:r w:rsidR="00B8294C" w:rsidRPr="00FB43B9">
        <w:rPr>
          <w:rFonts w:asciiTheme="majorBidi" w:hAnsiTheme="majorBidi" w:cstheme="majorBidi"/>
          <w:sz w:val="24"/>
          <w:szCs w:val="24"/>
        </w:rPr>
        <w:t xml:space="preserve">В 1950—1965 гг. число научно-исследовательских институтов, их филиалов и отделений выросло с 34 до 84, а количество работающих в них научных сотрудников увеличилось с 3,3 тыс. до 18,2 тыс. В Усть-Каменогорске, Чимкенте, Караганде образовались крупные </w:t>
      </w:r>
      <w:r w:rsidR="00B8294C" w:rsidRPr="00AD7E0D">
        <w:rPr>
          <w:rFonts w:asciiTheme="majorBidi" w:hAnsiTheme="majorBidi" w:cstheme="majorBidi"/>
          <w:sz w:val="24"/>
          <w:szCs w:val="24"/>
        </w:rPr>
        <w:t>научные центры. Быстрыми темпами начали  развиваться  естественные и точные науки.</w:t>
      </w:r>
    </w:p>
    <w:p w:rsidR="00710835" w:rsidRPr="00AD7E0D" w:rsidRDefault="00710835" w:rsidP="00D71291">
      <w:pPr>
        <w:spacing w:after="0" w:line="240" w:lineRule="auto"/>
        <w:ind w:firstLine="426"/>
        <w:jc w:val="both"/>
        <w:rPr>
          <w:rFonts w:asciiTheme="majorBidi" w:hAnsiTheme="majorBidi" w:cstheme="majorBidi"/>
          <w:sz w:val="24"/>
          <w:szCs w:val="24"/>
        </w:rPr>
      </w:pPr>
      <w:r w:rsidRPr="00AD7E0D">
        <w:rPr>
          <w:rFonts w:asciiTheme="majorBidi" w:hAnsiTheme="majorBidi" w:cstheme="majorBidi"/>
          <w:sz w:val="24"/>
          <w:szCs w:val="24"/>
        </w:rPr>
        <w:t xml:space="preserve">Научные учреждения Казахстана в 50-х- 80 -х годах делились на две группы: собственно-казахстанские и учреждения центрального подчинения, работающие на территории республики. Последние осуществляли преимущественно разработки военного характера. Огромным успехом советской и казахстанской науки стало осуществление космической программы. 4 октября 1957 г. с космодрома </w:t>
      </w:r>
      <w:r w:rsidRPr="003E6A0C">
        <w:rPr>
          <w:rFonts w:asciiTheme="majorBidi" w:hAnsiTheme="majorBidi" w:cstheme="majorBidi"/>
          <w:b/>
          <w:bCs/>
          <w:color w:val="0033CC"/>
          <w:sz w:val="24"/>
          <w:szCs w:val="24"/>
          <w:u w:val="single"/>
        </w:rPr>
        <w:t>Байконур</w:t>
      </w:r>
      <w:r w:rsidRPr="00AD7E0D">
        <w:rPr>
          <w:rFonts w:asciiTheme="majorBidi" w:hAnsiTheme="majorBidi" w:cstheme="majorBidi"/>
          <w:sz w:val="24"/>
          <w:szCs w:val="24"/>
        </w:rPr>
        <w:t xml:space="preserve"> был выведен на орбиту Земли первый искусственный спутник. 12 апреля 1961 г. с территории Казахстана поднялся космический корабль с первым в мире космонавтом Ю. Гагариным.</w:t>
      </w:r>
      <w:r w:rsidRPr="00AD7E0D">
        <w:rPr>
          <w:rFonts w:asciiTheme="majorBidi" w:hAnsiTheme="majorBidi" w:cstheme="majorBidi"/>
          <w:sz w:val="24"/>
          <w:szCs w:val="24"/>
        </w:rPr>
        <w:br/>
        <w:t>Развивалась и казахстанская теоретическая наука. С 1972г. Астрофизический институт АН КазССР стал ведущим в СССР по проблеме изучения планет-гигантов, динамике и физике галактик, изучались проблемы развития звездных систем. В 1967 г. начал действовать первый в республике ядерный реактор, в Институте ядерной физики начал разрабатываться широкий круг вопросов, связанных с физикой твердого тела, радиационной физики и радиохимии. В 1970 г. из института выделилось самостоятельное учреждение, занимающиеся проблемами физики высоких энергий. Успешно развивались химические, геологические, биологические науки, география и почвоведение. Одно из ведущих мест в стране заняли исследования казахстанских ученых-медиков, энергетиков, кибернетиков.</w:t>
      </w:r>
    </w:p>
    <w:p w:rsidR="0040783A" w:rsidRPr="00FB43B9" w:rsidRDefault="0040783A" w:rsidP="00D71291">
      <w:pPr>
        <w:spacing w:after="0" w:line="240" w:lineRule="auto"/>
        <w:ind w:firstLine="426"/>
        <w:jc w:val="both"/>
        <w:rPr>
          <w:rFonts w:asciiTheme="majorBidi" w:hAnsiTheme="majorBidi" w:cstheme="majorBidi"/>
          <w:sz w:val="24"/>
          <w:szCs w:val="24"/>
        </w:rPr>
      </w:pPr>
      <w:r w:rsidRPr="00FB43B9">
        <w:rPr>
          <w:rFonts w:asciiTheme="majorBidi" w:hAnsiTheme="majorBidi" w:cstheme="majorBidi"/>
          <w:sz w:val="24"/>
          <w:szCs w:val="24"/>
        </w:rPr>
        <w:t xml:space="preserve">  </w:t>
      </w:r>
      <w:r w:rsidR="00A40FF6" w:rsidRPr="00FB43B9">
        <w:rPr>
          <w:rFonts w:asciiTheme="majorBidi" w:hAnsiTheme="majorBidi" w:cstheme="majorBidi"/>
          <w:sz w:val="24"/>
          <w:szCs w:val="24"/>
        </w:rPr>
        <w:t>В 50-е годы была значительно расширена сфера исследований в общественных науках. Начали издаваться собрания сочинений Ч.Валиханова, И. Алтынсарина. В КазГУ был открыт факультет философии. В 1958 г. был создан Институт философии и права АН КазССР, в 1961г. — Институт языкознания, литературы и искусства. Философы начали изучать историю общественно-политической и философской мысли Казахстана в период до Октябрьского переворота, проводить исследования в области диалектической логики. В 1957—1959 гг. был опубликован двухтомник «История Казахской ССР». А.</w:t>
      </w:r>
      <w:r w:rsidRPr="00FB43B9">
        <w:rPr>
          <w:rFonts w:asciiTheme="majorBidi" w:hAnsiTheme="majorBidi" w:cstheme="majorBidi"/>
          <w:sz w:val="24"/>
          <w:szCs w:val="24"/>
        </w:rPr>
        <w:t xml:space="preserve"> </w:t>
      </w:r>
      <w:r w:rsidR="00A40FF6" w:rsidRPr="00FB43B9">
        <w:rPr>
          <w:rFonts w:asciiTheme="majorBidi" w:hAnsiTheme="majorBidi" w:cstheme="majorBidi"/>
          <w:sz w:val="24"/>
          <w:szCs w:val="24"/>
        </w:rPr>
        <w:t xml:space="preserve">Маргулан провел исследования в области истории и культуры народов, населявших Казахстан в эпоху бронзы. </w:t>
      </w:r>
    </w:p>
    <w:p w:rsidR="00A40FF6" w:rsidRPr="00FB43B9" w:rsidRDefault="00A40FF6" w:rsidP="00D71291">
      <w:pPr>
        <w:spacing w:after="0" w:line="240" w:lineRule="auto"/>
        <w:ind w:firstLine="426"/>
        <w:jc w:val="both"/>
        <w:rPr>
          <w:rFonts w:asciiTheme="majorBidi" w:hAnsiTheme="majorBidi" w:cstheme="majorBidi"/>
          <w:sz w:val="24"/>
          <w:szCs w:val="24"/>
        </w:rPr>
      </w:pPr>
      <w:r w:rsidRPr="00FB43B9">
        <w:rPr>
          <w:rFonts w:asciiTheme="majorBidi" w:hAnsiTheme="majorBidi" w:cstheme="majorBidi"/>
          <w:sz w:val="24"/>
          <w:szCs w:val="24"/>
        </w:rPr>
        <w:t>Вместе с тем в развитии общественных наук стали проявляться тенденции, которые в будущем привели эту отрасль науки к кризису. Причиной этих явлений было господство коммунистической идеологии. Общественные науки были нацелены только на восхваление деятельности коммунистической администрации. История партии превратилась в основную дисциплину, изучаемую во всех высших учебных заведениях. Партия требовала от ученых-обществоведов исследований, поддерживающих только коммунистическую идеологию.</w:t>
      </w:r>
      <w:r w:rsidR="0040783A" w:rsidRPr="00FB43B9">
        <w:rPr>
          <w:rFonts w:asciiTheme="majorBidi" w:hAnsiTheme="majorBidi" w:cstheme="majorBidi"/>
          <w:sz w:val="24"/>
          <w:szCs w:val="24"/>
        </w:rPr>
        <w:t xml:space="preserve"> </w:t>
      </w:r>
      <w:r w:rsidRPr="00FB43B9">
        <w:rPr>
          <w:rFonts w:asciiTheme="majorBidi" w:hAnsiTheme="majorBidi" w:cstheme="majorBidi"/>
          <w:sz w:val="24"/>
          <w:szCs w:val="24"/>
        </w:rPr>
        <w:t xml:space="preserve">В конце 50-х годов после принятия официальной партийной формулировки о том, что «в СССР социализм достиг полной и окончательной победы», в Казахстане, как и во всем Советском Союзе, общественно-политическая мысль развивалась только в рамках этой формулы. Ученые-обществоведы с разных позиций «доказывали», что капитализм «загнивает» и в ближайшем будущем «полностью исчезнет». Примеры увлечения казахской молодежи русским языком, чужой культурой, увеличение числа межнациональных браков, многонациональный состав населения Казахстана преподносились как «расцвет социализма» и «торжество ленинской национальной политики». Общественная мысль была полностью мобилизована на </w:t>
      </w:r>
      <w:r w:rsidRPr="00FB43B9">
        <w:rPr>
          <w:rFonts w:asciiTheme="majorBidi" w:hAnsiTheme="majorBidi" w:cstheme="majorBidi"/>
          <w:sz w:val="24"/>
          <w:szCs w:val="24"/>
        </w:rPr>
        <w:lastRenderedPageBreak/>
        <w:t>реализацию политических целей командной администрации. Приспособление к требованиям коммунистической идеологии превратило общественные науки в однобокое средство пропаганды.</w:t>
      </w:r>
    </w:p>
    <w:p w:rsidR="0040783A" w:rsidRPr="00FB43B9" w:rsidRDefault="00A40FF6" w:rsidP="00D71291">
      <w:pPr>
        <w:spacing w:after="0" w:line="240" w:lineRule="auto"/>
        <w:ind w:firstLine="426"/>
        <w:jc w:val="both"/>
        <w:rPr>
          <w:rFonts w:asciiTheme="majorBidi" w:hAnsiTheme="majorBidi" w:cstheme="majorBidi"/>
          <w:sz w:val="24"/>
          <w:szCs w:val="24"/>
        </w:rPr>
      </w:pPr>
      <w:r w:rsidRPr="00FB43B9">
        <w:rPr>
          <w:rFonts w:asciiTheme="majorBidi" w:hAnsiTheme="majorBidi" w:cstheme="majorBidi"/>
          <w:sz w:val="24"/>
          <w:szCs w:val="24"/>
        </w:rPr>
        <w:t xml:space="preserve">В 60—70-е годы Академия наук Казахской ССР стала одним из крупных научных центров СССР. Отдельные ученые и группы ученых достигли значительных успехов в производственных отраслях. Труды многих из них стали известны за рубежом. Академик </w:t>
      </w:r>
      <w:r w:rsidRPr="003E6A0C">
        <w:rPr>
          <w:rFonts w:asciiTheme="majorBidi" w:hAnsiTheme="majorBidi" w:cstheme="majorBidi"/>
          <w:b/>
          <w:bCs/>
          <w:color w:val="0033CC"/>
          <w:sz w:val="24"/>
          <w:szCs w:val="24"/>
          <w:u w:val="single"/>
        </w:rPr>
        <w:t>Д.В.Сокольский</w:t>
      </w:r>
      <w:r w:rsidRPr="00FB43B9">
        <w:rPr>
          <w:rFonts w:asciiTheme="majorBidi" w:hAnsiTheme="majorBidi" w:cstheme="majorBidi"/>
          <w:sz w:val="24"/>
          <w:szCs w:val="24"/>
        </w:rPr>
        <w:t xml:space="preserve"> сумел организовать исследования катализаторов электрохимическим методом. Герой Социалистического Труда, академик У.М. Ахмедсафин плодотворно трудился в области гидрогеологии и гидрофизики. Группа ученых под руководством </w:t>
      </w:r>
      <w:r w:rsidRPr="003E6A0C">
        <w:rPr>
          <w:rFonts w:asciiTheme="majorBidi" w:hAnsiTheme="majorBidi" w:cstheme="majorBidi"/>
          <w:b/>
          <w:bCs/>
          <w:color w:val="0033CC"/>
          <w:sz w:val="24"/>
          <w:szCs w:val="24"/>
          <w:u w:val="single"/>
        </w:rPr>
        <w:t>М.А.Айтхожина</w:t>
      </w:r>
      <w:r w:rsidRPr="00FB43B9">
        <w:rPr>
          <w:rFonts w:asciiTheme="majorBidi" w:hAnsiTheme="majorBidi" w:cstheme="majorBidi"/>
          <w:sz w:val="24"/>
          <w:szCs w:val="24"/>
        </w:rPr>
        <w:t xml:space="preserve"> достигла значительных результатов в генетике и микробиологии. Они открыли ранее не известные науке элементы растительных клеток — информосомы. Этот труд был отмечен Ленинской премией. Имена академиков </w:t>
      </w:r>
      <w:r w:rsidRPr="003E6A0C">
        <w:rPr>
          <w:rFonts w:asciiTheme="majorBidi" w:hAnsiTheme="majorBidi" w:cstheme="majorBidi"/>
          <w:b/>
          <w:bCs/>
          <w:color w:val="0033CC"/>
          <w:sz w:val="24"/>
          <w:szCs w:val="24"/>
          <w:u w:val="single"/>
        </w:rPr>
        <w:t>А.Х.Маргулана</w:t>
      </w:r>
      <w:r w:rsidRPr="00FB43B9">
        <w:rPr>
          <w:rFonts w:asciiTheme="majorBidi" w:hAnsiTheme="majorBidi" w:cstheme="majorBidi"/>
          <w:sz w:val="24"/>
          <w:szCs w:val="24"/>
        </w:rPr>
        <w:t xml:space="preserve"> и Е.А.Букетова стали широко известны не только в научных кругах, но и среди широкой общественности. Восточное отделение Всесоюзной академии сельскохозяйственных наук им. Ленина, возглавляемое академиком </w:t>
      </w:r>
      <w:r w:rsidRPr="003E6A0C">
        <w:rPr>
          <w:rFonts w:asciiTheme="majorBidi" w:hAnsiTheme="majorBidi" w:cstheme="majorBidi"/>
          <w:b/>
          <w:bCs/>
          <w:color w:val="0033CC"/>
          <w:sz w:val="24"/>
          <w:szCs w:val="24"/>
          <w:u w:val="single"/>
        </w:rPr>
        <w:t>А.И.Бараевым</w:t>
      </w:r>
      <w:r w:rsidRPr="00FB43B9">
        <w:rPr>
          <w:rFonts w:asciiTheme="majorBidi" w:hAnsiTheme="majorBidi" w:cstheme="majorBidi"/>
          <w:sz w:val="24"/>
          <w:szCs w:val="24"/>
        </w:rPr>
        <w:t>, проводило исследования, направленные на создание новой системы защиты почв. Казахстанские ученые, работавшие в области медицины, достигли значительных успехов в аллергологии, онкологии и вирусологии.</w:t>
      </w:r>
      <w:r w:rsidR="0040783A" w:rsidRPr="00FB43B9">
        <w:rPr>
          <w:rFonts w:asciiTheme="majorBidi" w:hAnsiTheme="majorBidi" w:cstheme="majorBidi"/>
          <w:sz w:val="24"/>
          <w:szCs w:val="24"/>
        </w:rPr>
        <w:t xml:space="preserve">        </w:t>
      </w:r>
    </w:p>
    <w:p w:rsidR="0040783A" w:rsidRPr="00FB43B9" w:rsidRDefault="0040783A" w:rsidP="00D71291">
      <w:pPr>
        <w:spacing w:after="0" w:line="240" w:lineRule="auto"/>
        <w:ind w:firstLine="426"/>
        <w:jc w:val="both"/>
        <w:rPr>
          <w:rFonts w:asciiTheme="majorBidi" w:hAnsiTheme="majorBidi" w:cstheme="majorBidi"/>
          <w:sz w:val="24"/>
          <w:szCs w:val="24"/>
        </w:rPr>
      </w:pPr>
      <w:r w:rsidRPr="00FB43B9">
        <w:rPr>
          <w:rFonts w:asciiTheme="majorBidi" w:hAnsiTheme="majorBidi" w:cstheme="majorBidi"/>
          <w:sz w:val="24"/>
          <w:szCs w:val="24"/>
        </w:rPr>
        <w:t xml:space="preserve">Труды казахстанских философов в области диалектической логики имели важное значение для развития теории науки. В 70-е годы появились новые направления в правовых науках, которые способствовали созданию законодательных актов. Археологи, проводившие раскопки в Отраре и других районах, достигли значительных успехов в своей работе. Найденные в </w:t>
      </w:r>
      <w:r w:rsidRPr="003E6A0C">
        <w:rPr>
          <w:rFonts w:asciiTheme="majorBidi" w:hAnsiTheme="majorBidi" w:cstheme="majorBidi"/>
          <w:b/>
          <w:bCs/>
          <w:color w:val="0033CC"/>
          <w:sz w:val="24"/>
          <w:szCs w:val="24"/>
          <w:u w:val="single"/>
        </w:rPr>
        <w:t>кургане у г. Иссык</w:t>
      </w:r>
      <w:r w:rsidRPr="00FB43B9">
        <w:rPr>
          <w:rFonts w:asciiTheme="majorBidi" w:hAnsiTheme="majorBidi" w:cstheme="majorBidi"/>
          <w:sz w:val="24"/>
          <w:szCs w:val="24"/>
        </w:rPr>
        <w:t xml:space="preserve"> золотая одежда, оружие и доспехи древнего сакского воина, жившего в IV—III вв. до нашей эры, привлекли внимание историков всего мира.</w:t>
      </w:r>
    </w:p>
    <w:p w:rsidR="00A40FF6" w:rsidRPr="00FB43B9" w:rsidRDefault="00A40FF6" w:rsidP="00D71291">
      <w:pPr>
        <w:spacing w:after="0" w:line="240" w:lineRule="auto"/>
        <w:ind w:firstLine="426"/>
        <w:jc w:val="both"/>
        <w:rPr>
          <w:rFonts w:asciiTheme="majorBidi" w:hAnsiTheme="majorBidi" w:cstheme="majorBidi"/>
          <w:sz w:val="24"/>
          <w:szCs w:val="24"/>
        </w:rPr>
      </w:pPr>
      <w:r w:rsidRPr="00FB43B9">
        <w:rPr>
          <w:rFonts w:asciiTheme="majorBidi" w:hAnsiTheme="majorBidi" w:cstheme="majorBidi"/>
          <w:sz w:val="24"/>
          <w:szCs w:val="24"/>
        </w:rPr>
        <w:t>В середине 80-х годов в республике было 40 377 научных работников, из них 864 — доктора наук, 650 академиков Академии наук, членов-корреспондентов и профессоров. Однако в Казахстане доля научных работников в общей численности населения была в два раза ниже показателей по СССР. К тому же доля представителей коренного населения среди них была очень низкой. Казахи в основном работали в области сельского хозяйства, медицины и гуманитарных наук. Доля казахов в точных и естественных науках была вовсе незначительной. Почти все научные труды (примерно 95%) писались на русском языке.</w:t>
      </w:r>
      <w:r w:rsidR="0040783A" w:rsidRPr="00FB43B9">
        <w:rPr>
          <w:rFonts w:asciiTheme="majorBidi" w:hAnsiTheme="majorBidi" w:cstheme="majorBidi"/>
          <w:sz w:val="24"/>
          <w:szCs w:val="24"/>
        </w:rPr>
        <w:t xml:space="preserve">  </w:t>
      </w:r>
      <w:r w:rsidRPr="00FB43B9">
        <w:rPr>
          <w:rFonts w:asciiTheme="majorBidi" w:hAnsiTheme="majorBidi" w:cstheme="majorBidi"/>
          <w:sz w:val="24"/>
          <w:szCs w:val="24"/>
        </w:rPr>
        <w:t>Общественные науки Казахстана в годы застоя находились в глубоком кризисе. Ученым разрешалось работать только в узких рамках, очерченных администрацией.</w:t>
      </w:r>
    </w:p>
    <w:p w:rsidR="00A40FF6" w:rsidRPr="00FB43B9" w:rsidRDefault="00A40FF6" w:rsidP="00D71291">
      <w:pPr>
        <w:spacing w:after="0" w:line="240" w:lineRule="auto"/>
        <w:ind w:firstLine="426"/>
        <w:jc w:val="both"/>
        <w:rPr>
          <w:rFonts w:asciiTheme="majorBidi" w:hAnsiTheme="majorBidi" w:cstheme="majorBidi"/>
          <w:sz w:val="24"/>
          <w:szCs w:val="24"/>
        </w:rPr>
      </w:pPr>
      <w:r w:rsidRPr="00FB43B9">
        <w:rPr>
          <w:rFonts w:asciiTheme="majorBidi" w:hAnsiTheme="majorBidi" w:cstheme="majorBidi"/>
          <w:sz w:val="24"/>
          <w:szCs w:val="24"/>
        </w:rPr>
        <w:t>В Казахстане не было своей Высшей аттестационной комиссии (ВАК). Оценка научных трудов и вопросы присуждения ученых степеней решались в Москве. Это обстоятельство привело к тому, что к публикациям допускались только те научные труды, которые соответствовали взглядам идеологов Центра. К тому же такое положение препятствовало деятельности и росту ученых коренной национальности.</w:t>
      </w:r>
    </w:p>
    <w:p w:rsidR="00A40FF6" w:rsidRPr="00FB43B9" w:rsidRDefault="00A40FF6" w:rsidP="00D71291">
      <w:pPr>
        <w:spacing w:after="0" w:line="240" w:lineRule="auto"/>
        <w:ind w:firstLine="426"/>
        <w:jc w:val="both"/>
        <w:rPr>
          <w:rFonts w:asciiTheme="majorBidi" w:hAnsiTheme="majorBidi" w:cstheme="majorBidi"/>
          <w:sz w:val="24"/>
          <w:szCs w:val="24"/>
        </w:rPr>
      </w:pPr>
      <w:r w:rsidRPr="00FB43B9">
        <w:rPr>
          <w:rFonts w:asciiTheme="majorBidi" w:hAnsiTheme="majorBidi" w:cstheme="majorBidi"/>
          <w:sz w:val="24"/>
          <w:szCs w:val="24"/>
        </w:rPr>
        <w:t>В трактатах ученых-обществоведов того времени, в которых доказывалось, что при «развитом социализме» казахский  народ   «максимально   сблизился»   с  другими нациями и «уверенно идет к коммунизму», было больше пропаганды, чем науки. Казахский народ на своей земле оказался в положении национального меньшинства.</w:t>
      </w:r>
    </w:p>
    <w:p w:rsidR="00A40FF6" w:rsidRPr="00FB43B9" w:rsidRDefault="00A40FF6" w:rsidP="00D71291">
      <w:pPr>
        <w:spacing w:after="0" w:line="240" w:lineRule="auto"/>
        <w:ind w:firstLine="426"/>
        <w:jc w:val="both"/>
        <w:rPr>
          <w:rFonts w:asciiTheme="majorBidi" w:hAnsiTheme="majorBidi" w:cstheme="majorBidi"/>
          <w:sz w:val="24"/>
          <w:szCs w:val="24"/>
        </w:rPr>
      </w:pPr>
      <w:r w:rsidRPr="00FB43B9">
        <w:rPr>
          <w:rFonts w:asciiTheme="majorBidi" w:hAnsiTheme="majorBidi" w:cstheme="majorBidi"/>
          <w:sz w:val="24"/>
          <w:szCs w:val="24"/>
        </w:rPr>
        <w:t>Многие проблемы не изучались с научной позиции. В институтах при Академии наук не проводились необходимые исследования в области социальной психологии, эстетики, кибернетики, социологии, демографии.</w:t>
      </w:r>
    </w:p>
    <w:p w:rsidR="00A40FF6" w:rsidRPr="00FB43B9" w:rsidRDefault="00A40FF6" w:rsidP="00D71291">
      <w:pPr>
        <w:spacing w:after="0" w:line="240" w:lineRule="auto"/>
        <w:ind w:firstLine="426"/>
        <w:jc w:val="both"/>
        <w:rPr>
          <w:rFonts w:asciiTheme="majorBidi" w:hAnsiTheme="majorBidi" w:cstheme="majorBidi"/>
          <w:sz w:val="24"/>
          <w:szCs w:val="24"/>
        </w:rPr>
      </w:pPr>
      <w:r w:rsidRPr="00FB43B9">
        <w:rPr>
          <w:rFonts w:asciiTheme="majorBidi" w:hAnsiTheme="majorBidi" w:cstheme="majorBidi"/>
          <w:sz w:val="24"/>
          <w:szCs w:val="24"/>
        </w:rPr>
        <w:t xml:space="preserve">Наибольшим искажениям подверглась история Казахстана. Историками изучались достижения только советской эпохи. В результате в сознании людей сформировалось понятие, что казахский народ до Октябрьского переворота занимался только кочевым скотоводством, а к культуре приобщился только при Советской власти. Начали забываться имена казахских государственных деятелей прошлых веков — ханов и биев, защитников народа — полководцев и батыров. Борцы за независимость нации характеризовались как буржуазные националисты. Был наложен запрет на изучение </w:t>
      </w:r>
      <w:r w:rsidRPr="00FB43B9">
        <w:rPr>
          <w:rFonts w:asciiTheme="majorBidi" w:hAnsiTheme="majorBidi" w:cstheme="majorBidi"/>
          <w:sz w:val="24"/>
          <w:szCs w:val="24"/>
        </w:rPr>
        <w:lastRenderedPageBreak/>
        <w:t>причин тяжелых катаклизмов советского периода. В учебных заведениях изучалась идеологизированная история.</w:t>
      </w:r>
    </w:p>
    <w:p w:rsidR="00DD063C" w:rsidRPr="00FB43B9" w:rsidRDefault="00DD063C" w:rsidP="00D71291">
      <w:pPr>
        <w:spacing w:after="0" w:line="240" w:lineRule="auto"/>
        <w:ind w:firstLine="426"/>
        <w:jc w:val="both"/>
        <w:rPr>
          <w:rFonts w:asciiTheme="majorBidi" w:hAnsiTheme="majorBidi" w:cstheme="majorBidi"/>
          <w:b/>
          <w:bCs/>
          <w:sz w:val="24"/>
          <w:szCs w:val="24"/>
        </w:rPr>
      </w:pPr>
      <w:r w:rsidRPr="00FB43B9">
        <w:rPr>
          <w:rFonts w:asciiTheme="majorBidi" w:hAnsiTheme="majorBidi" w:cstheme="majorBidi"/>
          <w:b/>
          <w:bCs/>
          <w:sz w:val="24"/>
          <w:szCs w:val="24"/>
        </w:rPr>
        <w:t>КУЛЬТУРА</w:t>
      </w:r>
    </w:p>
    <w:p w:rsidR="001B7AD1" w:rsidRPr="00FB43B9" w:rsidRDefault="001B7AD1" w:rsidP="00D71291">
      <w:pPr>
        <w:spacing w:after="0" w:line="240" w:lineRule="auto"/>
        <w:ind w:firstLine="426"/>
        <w:jc w:val="both"/>
        <w:rPr>
          <w:rFonts w:asciiTheme="majorBidi" w:hAnsiTheme="majorBidi" w:cstheme="majorBidi"/>
          <w:sz w:val="24"/>
          <w:szCs w:val="24"/>
          <w:u w:val="single"/>
        </w:rPr>
      </w:pPr>
      <w:r w:rsidRPr="00FB43B9">
        <w:rPr>
          <w:rFonts w:asciiTheme="majorBidi" w:hAnsiTheme="majorBidi" w:cstheme="majorBidi"/>
          <w:sz w:val="24"/>
          <w:szCs w:val="24"/>
          <w:u w:val="single"/>
        </w:rPr>
        <w:t xml:space="preserve">Художественная   литература. </w:t>
      </w:r>
    </w:p>
    <w:p w:rsidR="001B7AD1" w:rsidRPr="00FB43B9" w:rsidRDefault="001B7AD1" w:rsidP="00D71291">
      <w:pPr>
        <w:spacing w:after="0" w:line="240" w:lineRule="auto"/>
        <w:ind w:firstLine="426"/>
        <w:jc w:val="both"/>
        <w:rPr>
          <w:rFonts w:asciiTheme="majorBidi" w:hAnsiTheme="majorBidi" w:cstheme="majorBidi"/>
          <w:sz w:val="24"/>
          <w:szCs w:val="24"/>
        </w:rPr>
      </w:pPr>
      <w:r w:rsidRPr="00FB43B9">
        <w:rPr>
          <w:rFonts w:asciiTheme="majorBidi" w:hAnsiTheme="majorBidi" w:cstheme="majorBidi"/>
          <w:sz w:val="24"/>
          <w:szCs w:val="24"/>
        </w:rPr>
        <w:t>В послевоенные десятилетия известные писатели, избежавшие репрессий, познакомили читателей с новыми своими произведениями, сформировалось новое поколение прозаиков и поэтов. Политические преследования известных деятелей культуры сильно тормозили развитие литературы и искусства, но не смогли полностью остановить его. Национальное искусство было на подъеме.</w:t>
      </w:r>
    </w:p>
    <w:p w:rsidR="001B7AD1" w:rsidRPr="00FB43B9" w:rsidRDefault="001B7AD1" w:rsidP="00D71291">
      <w:pPr>
        <w:spacing w:after="0" w:line="240" w:lineRule="auto"/>
        <w:ind w:firstLine="426"/>
        <w:jc w:val="both"/>
        <w:rPr>
          <w:rFonts w:asciiTheme="majorBidi" w:hAnsiTheme="majorBidi" w:cstheme="majorBidi"/>
          <w:sz w:val="24"/>
          <w:szCs w:val="24"/>
        </w:rPr>
      </w:pPr>
      <w:r w:rsidRPr="00FB43B9">
        <w:rPr>
          <w:rFonts w:asciiTheme="majorBidi" w:hAnsiTheme="majorBidi" w:cstheme="majorBidi"/>
          <w:sz w:val="24"/>
          <w:szCs w:val="24"/>
        </w:rPr>
        <w:t xml:space="preserve">В 1947 г. </w:t>
      </w:r>
      <w:r w:rsidRPr="003E6A0C">
        <w:rPr>
          <w:rFonts w:asciiTheme="majorBidi" w:hAnsiTheme="majorBidi" w:cstheme="majorBidi"/>
          <w:b/>
          <w:bCs/>
          <w:color w:val="0033CC"/>
          <w:sz w:val="24"/>
          <w:szCs w:val="24"/>
          <w:u w:val="single"/>
        </w:rPr>
        <w:t>Мухтар Ауэзов</w:t>
      </w:r>
      <w:r w:rsidRPr="00FB43B9">
        <w:rPr>
          <w:rFonts w:asciiTheme="majorBidi" w:hAnsiTheme="majorBidi" w:cstheme="majorBidi"/>
          <w:sz w:val="24"/>
          <w:szCs w:val="24"/>
        </w:rPr>
        <w:t xml:space="preserve"> закончил </w:t>
      </w:r>
      <w:r w:rsidR="00DD063C" w:rsidRPr="00FB43B9">
        <w:rPr>
          <w:rFonts w:asciiTheme="majorBidi" w:hAnsiTheme="majorBidi" w:cstheme="majorBidi"/>
          <w:sz w:val="24"/>
          <w:szCs w:val="24"/>
        </w:rPr>
        <w:t xml:space="preserve">вторую книгу </w:t>
      </w:r>
      <w:r w:rsidRPr="00FB43B9">
        <w:rPr>
          <w:rFonts w:asciiTheme="majorBidi" w:hAnsiTheme="majorBidi" w:cstheme="majorBidi"/>
          <w:sz w:val="24"/>
          <w:szCs w:val="24"/>
        </w:rPr>
        <w:t>романа</w:t>
      </w:r>
      <w:r w:rsidR="00DD063C" w:rsidRPr="00FB43B9">
        <w:rPr>
          <w:rFonts w:asciiTheme="majorBidi" w:hAnsiTheme="majorBidi" w:cstheme="majorBidi"/>
          <w:sz w:val="24"/>
          <w:szCs w:val="24"/>
        </w:rPr>
        <w:t>-эпопеи</w:t>
      </w:r>
      <w:r w:rsidRPr="00FB43B9">
        <w:rPr>
          <w:rFonts w:asciiTheme="majorBidi" w:hAnsiTheme="majorBidi" w:cstheme="majorBidi"/>
          <w:sz w:val="24"/>
          <w:szCs w:val="24"/>
        </w:rPr>
        <w:t xml:space="preserve"> «Абай». За это произведение </w:t>
      </w:r>
      <w:r w:rsidR="00DD063C" w:rsidRPr="00FB43B9">
        <w:rPr>
          <w:rFonts w:asciiTheme="majorBidi" w:hAnsiTheme="majorBidi" w:cstheme="majorBidi"/>
          <w:sz w:val="24"/>
          <w:szCs w:val="24"/>
        </w:rPr>
        <w:t xml:space="preserve">в 1949 г. </w:t>
      </w:r>
      <w:r w:rsidRPr="00FB43B9">
        <w:rPr>
          <w:rFonts w:asciiTheme="majorBidi" w:hAnsiTheme="majorBidi" w:cstheme="majorBidi"/>
          <w:sz w:val="24"/>
          <w:szCs w:val="24"/>
        </w:rPr>
        <w:t>писателю была присуждена Государственная премия СССР</w:t>
      </w:r>
      <w:r w:rsidR="00DD063C" w:rsidRPr="00FB43B9">
        <w:rPr>
          <w:rFonts w:asciiTheme="majorBidi" w:hAnsiTheme="majorBidi" w:cstheme="majorBidi"/>
          <w:sz w:val="24"/>
          <w:szCs w:val="24"/>
        </w:rPr>
        <w:t xml:space="preserve"> первой степени</w:t>
      </w:r>
      <w:r w:rsidRPr="00FB43B9">
        <w:rPr>
          <w:rFonts w:asciiTheme="majorBidi" w:hAnsiTheme="majorBidi" w:cstheme="majorBidi"/>
          <w:sz w:val="24"/>
          <w:szCs w:val="24"/>
        </w:rPr>
        <w:t>. В 1955 г. вышло в свет продолжение этого фундаментального произведения — эпопея «Путь Абая». Труд был признан не только достижением автора, но и всей многожанровой казахской литературы.</w:t>
      </w:r>
    </w:p>
    <w:p w:rsidR="001B7AD1" w:rsidRPr="00FB43B9" w:rsidRDefault="001B7AD1" w:rsidP="00D71291">
      <w:pPr>
        <w:spacing w:after="0" w:line="240" w:lineRule="auto"/>
        <w:ind w:firstLine="426"/>
        <w:jc w:val="both"/>
        <w:rPr>
          <w:rFonts w:asciiTheme="majorBidi" w:hAnsiTheme="majorBidi" w:cstheme="majorBidi"/>
          <w:sz w:val="24"/>
          <w:szCs w:val="24"/>
        </w:rPr>
      </w:pPr>
      <w:r w:rsidRPr="00FB43B9">
        <w:rPr>
          <w:rFonts w:asciiTheme="majorBidi" w:hAnsiTheme="majorBidi" w:cstheme="majorBidi"/>
          <w:sz w:val="24"/>
          <w:szCs w:val="24"/>
        </w:rPr>
        <w:t>Жизнь великого казахского поэта, философа, просветителя была описана в романе в тесной связи с жизнью и бытом казахского народа. Присуждение в 1959 г. Ленинской премии в области литературы и искусства М. Ауэзову явилось признанием культурной, художественной и научной ценности  эпопеи  «Путь Абая».</w:t>
      </w:r>
    </w:p>
    <w:p w:rsidR="001B7AD1" w:rsidRPr="00FB43B9" w:rsidRDefault="001B7AD1" w:rsidP="00D71291">
      <w:pPr>
        <w:spacing w:after="0" w:line="240" w:lineRule="auto"/>
        <w:ind w:firstLine="426"/>
        <w:jc w:val="both"/>
        <w:rPr>
          <w:rFonts w:asciiTheme="majorBidi" w:hAnsiTheme="majorBidi" w:cstheme="majorBidi"/>
          <w:sz w:val="24"/>
          <w:szCs w:val="24"/>
        </w:rPr>
      </w:pPr>
      <w:r w:rsidRPr="00FB43B9">
        <w:rPr>
          <w:rFonts w:asciiTheme="majorBidi" w:hAnsiTheme="majorBidi" w:cstheme="majorBidi"/>
          <w:sz w:val="24"/>
          <w:szCs w:val="24"/>
        </w:rPr>
        <w:t xml:space="preserve">В 50-х годах достижением национальной прозы стал роман </w:t>
      </w:r>
      <w:r w:rsidRPr="003E6A0C">
        <w:rPr>
          <w:rFonts w:asciiTheme="majorBidi" w:hAnsiTheme="majorBidi" w:cstheme="majorBidi"/>
          <w:b/>
          <w:bCs/>
          <w:color w:val="0033CC"/>
          <w:sz w:val="24"/>
          <w:szCs w:val="24"/>
          <w:u w:val="single"/>
        </w:rPr>
        <w:t>Г.Мусрепова</w:t>
      </w:r>
      <w:r w:rsidRPr="00FB43B9">
        <w:rPr>
          <w:rFonts w:asciiTheme="majorBidi" w:hAnsiTheme="majorBidi" w:cstheme="majorBidi"/>
          <w:sz w:val="24"/>
          <w:szCs w:val="24"/>
        </w:rPr>
        <w:t xml:space="preserve"> «Пробужденный край». С помощью правдивых художественных образов в рамках исторической действительности писатель психологически верно отобразил изменения в Казахской степи — первых казахских рабочих, новую жизнь, преемственность вековых традиций.</w:t>
      </w:r>
    </w:p>
    <w:p w:rsidR="001B7AD1" w:rsidRPr="00FB43B9" w:rsidRDefault="001B7AD1" w:rsidP="00D71291">
      <w:pPr>
        <w:spacing w:after="0" w:line="240" w:lineRule="auto"/>
        <w:ind w:firstLine="426"/>
        <w:jc w:val="both"/>
        <w:rPr>
          <w:rFonts w:asciiTheme="majorBidi" w:hAnsiTheme="majorBidi" w:cstheme="majorBidi"/>
          <w:sz w:val="24"/>
          <w:szCs w:val="24"/>
        </w:rPr>
      </w:pPr>
      <w:r w:rsidRPr="00FB43B9">
        <w:rPr>
          <w:rFonts w:asciiTheme="majorBidi" w:hAnsiTheme="majorBidi" w:cstheme="majorBidi"/>
          <w:sz w:val="24"/>
          <w:szCs w:val="24"/>
        </w:rPr>
        <w:t xml:space="preserve">Известный казахский писатель </w:t>
      </w:r>
      <w:r w:rsidRPr="003E6A0C">
        <w:rPr>
          <w:rFonts w:asciiTheme="majorBidi" w:hAnsiTheme="majorBidi" w:cstheme="majorBidi"/>
          <w:b/>
          <w:bCs/>
          <w:color w:val="0033CC"/>
          <w:sz w:val="24"/>
          <w:szCs w:val="24"/>
          <w:u w:val="single"/>
        </w:rPr>
        <w:t>Сабит Муканов</w:t>
      </w:r>
      <w:r w:rsidRPr="00FB43B9">
        <w:rPr>
          <w:rFonts w:asciiTheme="majorBidi" w:hAnsiTheme="majorBidi" w:cstheme="majorBidi"/>
          <w:sz w:val="24"/>
          <w:szCs w:val="24"/>
        </w:rPr>
        <w:t xml:space="preserve"> в романе «Сырдарья» описал жизнь, труд и мечты своих современников. В трилогии «Школа жизни» автор, продолжая традиции биографической повести, попытался дать оценку историческому пути народа.</w:t>
      </w:r>
    </w:p>
    <w:p w:rsidR="001B7AD1" w:rsidRPr="00FB43B9" w:rsidRDefault="001B7AD1" w:rsidP="00D71291">
      <w:pPr>
        <w:spacing w:after="0" w:line="240" w:lineRule="auto"/>
        <w:ind w:firstLine="426"/>
        <w:jc w:val="both"/>
        <w:rPr>
          <w:rFonts w:asciiTheme="majorBidi" w:hAnsiTheme="majorBidi" w:cstheme="majorBidi"/>
          <w:sz w:val="24"/>
          <w:szCs w:val="24"/>
        </w:rPr>
      </w:pPr>
      <w:r w:rsidRPr="00FB43B9">
        <w:rPr>
          <w:rFonts w:asciiTheme="majorBidi" w:hAnsiTheme="majorBidi" w:cstheme="majorBidi"/>
          <w:sz w:val="24"/>
          <w:szCs w:val="24"/>
        </w:rPr>
        <w:t xml:space="preserve">В эти годы плодотворно работал </w:t>
      </w:r>
      <w:r w:rsidRPr="003E6A0C">
        <w:rPr>
          <w:rFonts w:asciiTheme="majorBidi" w:hAnsiTheme="majorBidi" w:cstheme="majorBidi"/>
          <w:b/>
          <w:bCs/>
          <w:color w:val="0033CC"/>
          <w:sz w:val="24"/>
          <w:szCs w:val="24"/>
          <w:u w:val="single"/>
        </w:rPr>
        <w:t>Габиден Мустафин</w:t>
      </w:r>
      <w:r w:rsidRPr="00FB43B9">
        <w:rPr>
          <w:rFonts w:asciiTheme="majorBidi" w:hAnsiTheme="majorBidi" w:cstheme="majorBidi"/>
          <w:sz w:val="24"/>
          <w:szCs w:val="24"/>
        </w:rPr>
        <w:t>. Его повести «Шыганак» и «Миллионер», переведенные на русский язык, в Дни казахской советской литературы в   Москве (1949 г.) привлекли   внимание   литературной общественности. Позже автор начал писать на исторические темы и создал романы «Караганда», «После бури».</w:t>
      </w:r>
    </w:p>
    <w:p w:rsidR="001B7AD1" w:rsidRPr="00FB43B9" w:rsidRDefault="001B7AD1" w:rsidP="00D71291">
      <w:pPr>
        <w:spacing w:after="0" w:line="240" w:lineRule="auto"/>
        <w:ind w:firstLine="426"/>
        <w:jc w:val="both"/>
        <w:rPr>
          <w:rFonts w:asciiTheme="majorBidi" w:hAnsiTheme="majorBidi" w:cstheme="majorBidi"/>
          <w:sz w:val="24"/>
          <w:szCs w:val="24"/>
        </w:rPr>
      </w:pPr>
      <w:r w:rsidRPr="00FB43B9">
        <w:rPr>
          <w:rFonts w:asciiTheme="majorBidi" w:hAnsiTheme="majorBidi" w:cstheme="majorBidi"/>
          <w:sz w:val="24"/>
          <w:szCs w:val="24"/>
        </w:rPr>
        <w:t>В 50-е годы казахская поэзия обогатилась новыми темами, стала разнообразной. В эти годы известный казахский поэт А. Тажибаев написал несколько поэтических циклов, сатирическую поэму «Шайтан», глубокую философскую поэму «Портреты». Поэмы Х.Ергалиева «Девушка из нашего аула», «Курмангазы», Т.Жарокова «Лес в пустыне зашумел», К. Бекхожина «Мариям — дочь Жагора», Ж.Молдагалиева «Песня о песне» вошли в золотой фонд казахской советской поэзии.</w:t>
      </w:r>
    </w:p>
    <w:p w:rsidR="001B7AD1" w:rsidRPr="00FB43B9" w:rsidRDefault="001B7AD1" w:rsidP="00D71291">
      <w:pPr>
        <w:spacing w:after="0" w:line="240" w:lineRule="auto"/>
        <w:ind w:firstLine="426"/>
        <w:jc w:val="both"/>
        <w:rPr>
          <w:rFonts w:asciiTheme="majorBidi" w:hAnsiTheme="majorBidi" w:cstheme="majorBidi"/>
          <w:sz w:val="24"/>
          <w:szCs w:val="24"/>
        </w:rPr>
      </w:pPr>
      <w:r w:rsidRPr="00FB43B9">
        <w:rPr>
          <w:rFonts w:asciiTheme="majorBidi" w:hAnsiTheme="majorBidi" w:cstheme="majorBidi"/>
          <w:sz w:val="24"/>
          <w:szCs w:val="24"/>
        </w:rPr>
        <w:t>Значительной вехой в литературной жизни Казахстана 50-х годов стали произведения русских, уйгурских, корейских, немецких писателей.</w:t>
      </w:r>
    </w:p>
    <w:p w:rsidR="001B7AD1" w:rsidRPr="00FB43B9" w:rsidRDefault="001B7AD1" w:rsidP="00D71291">
      <w:pPr>
        <w:spacing w:after="0" w:line="240" w:lineRule="auto"/>
        <w:ind w:firstLine="426"/>
        <w:jc w:val="both"/>
        <w:rPr>
          <w:rFonts w:asciiTheme="majorBidi" w:hAnsiTheme="majorBidi" w:cstheme="majorBidi"/>
          <w:sz w:val="24"/>
          <w:szCs w:val="24"/>
        </w:rPr>
      </w:pPr>
      <w:r w:rsidRPr="00FB43B9">
        <w:rPr>
          <w:rFonts w:asciiTheme="majorBidi" w:hAnsiTheme="majorBidi" w:cstheme="majorBidi"/>
          <w:sz w:val="24"/>
          <w:szCs w:val="24"/>
        </w:rPr>
        <w:t>Книга очерков И.Шухова «Целинники» стала известна широкой читательской аудитории. Завоевали признание читателей произведения Н.</w:t>
      </w:r>
      <w:r w:rsidR="00DD063C" w:rsidRPr="00FB43B9">
        <w:rPr>
          <w:rFonts w:asciiTheme="majorBidi" w:hAnsiTheme="majorBidi" w:cstheme="majorBidi"/>
          <w:sz w:val="24"/>
          <w:szCs w:val="24"/>
        </w:rPr>
        <w:t xml:space="preserve"> </w:t>
      </w:r>
      <w:r w:rsidRPr="00FB43B9">
        <w:rPr>
          <w:rFonts w:asciiTheme="majorBidi" w:hAnsiTheme="majorBidi" w:cstheme="majorBidi"/>
          <w:sz w:val="24"/>
          <w:szCs w:val="24"/>
        </w:rPr>
        <w:t>Анова, А. Ананьева, С</w:t>
      </w:r>
      <w:r w:rsidR="00DD063C" w:rsidRPr="00FB43B9">
        <w:rPr>
          <w:rFonts w:asciiTheme="majorBidi" w:hAnsiTheme="majorBidi" w:cstheme="majorBidi"/>
          <w:sz w:val="24"/>
          <w:szCs w:val="24"/>
        </w:rPr>
        <w:t xml:space="preserve">. </w:t>
      </w:r>
      <w:r w:rsidRPr="00FB43B9">
        <w:rPr>
          <w:rFonts w:asciiTheme="majorBidi" w:hAnsiTheme="majorBidi" w:cstheme="majorBidi"/>
          <w:sz w:val="24"/>
          <w:szCs w:val="24"/>
        </w:rPr>
        <w:t>Мартьянова, И.Щеголихина. Уйгурский писатель Х.Абдуллин написал повесть «Гулистан». В создании уйгурской драматургии плодотворно трудился К. Хасанов. Появилась группа талантливых корейских писателей во главе с Ким Хван Хеном.</w:t>
      </w:r>
    </w:p>
    <w:p w:rsidR="001B7AD1" w:rsidRPr="00FB43B9" w:rsidRDefault="001B7AD1" w:rsidP="00D71291">
      <w:pPr>
        <w:spacing w:after="0" w:line="240" w:lineRule="auto"/>
        <w:ind w:firstLine="426"/>
        <w:jc w:val="both"/>
        <w:rPr>
          <w:rFonts w:asciiTheme="majorBidi" w:hAnsiTheme="majorBidi" w:cstheme="majorBidi"/>
          <w:sz w:val="24"/>
          <w:szCs w:val="24"/>
        </w:rPr>
      </w:pPr>
      <w:r w:rsidRPr="00FB43B9">
        <w:rPr>
          <w:rFonts w:asciiTheme="majorBidi" w:hAnsiTheme="majorBidi" w:cstheme="majorBidi"/>
          <w:sz w:val="24"/>
          <w:szCs w:val="24"/>
        </w:rPr>
        <w:t xml:space="preserve">Казахские писатели, как и их коллеги из других союзных республик, верили в Коммунистическую партию и коммунистическое будущее страны. Поэтому в своих произведениях они восхваляли идеи революции, достижения социалистического строительства, создавали положительные образы большевиков. Тема дружбы народов вытекала из самой жизни и часто была источником для создания художественных произведений. После XX съезда КПСС, на котором был разоблачен культ личности И.Сталина, были восстановлены имена незаконно осужденных С.Сейфуллина, Б.Майлина, И.Джансугурова. Однако А.Байтурсынов, М.Жумабаев, М.Дулатов, Ж.Аймауытов, </w:t>
      </w:r>
      <w:r w:rsidRPr="00FB43B9">
        <w:rPr>
          <w:rFonts w:asciiTheme="majorBidi" w:hAnsiTheme="majorBidi" w:cstheme="majorBidi"/>
          <w:sz w:val="24"/>
          <w:szCs w:val="24"/>
        </w:rPr>
        <w:lastRenderedPageBreak/>
        <w:t>Шакарим Кудайбердиев и сотни других известных литераторов, поэтов и писателей не были реабилитированы, произведения этих авторов были запрещены.</w:t>
      </w:r>
    </w:p>
    <w:p w:rsidR="00D71291" w:rsidRPr="00D71291" w:rsidRDefault="00710835" w:rsidP="00D71291">
      <w:pPr>
        <w:spacing w:after="0" w:line="240" w:lineRule="auto"/>
        <w:ind w:firstLine="426"/>
        <w:jc w:val="both"/>
        <w:rPr>
          <w:rFonts w:asciiTheme="majorBidi" w:hAnsiTheme="majorBidi" w:cstheme="majorBidi"/>
          <w:sz w:val="24"/>
          <w:szCs w:val="24"/>
        </w:rPr>
      </w:pPr>
      <w:r w:rsidRPr="00947D4B">
        <w:rPr>
          <w:rFonts w:asciiTheme="majorBidi" w:hAnsiTheme="majorBidi" w:cstheme="majorBidi"/>
          <w:sz w:val="24"/>
          <w:szCs w:val="24"/>
        </w:rPr>
        <w:t>В послевоенное время начинается новый этап в изучении литературного наследия казахского народа. В 1957 г. было принято специальное постановление ЦК Компартии Казахстана, посвященное этому вопросу, и в республике начались работы по сбору и публикации образцов народного творчества и произведений поэтов и писателей прошлого, была</w:t>
      </w:r>
      <w:r w:rsidR="00D71291" w:rsidRPr="00D71291">
        <w:rPr>
          <w:rFonts w:asciiTheme="majorBidi" w:hAnsiTheme="majorBidi" w:cstheme="majorBidi"/>
          <w:sz w:val="24"/>
          <w:szCs w:val="24"/>
        </w:rPr>
        <w:t xml:space="preserve"> </w:t>
      </w:r>
      <w:r w:rsidRPr="00947D4B">
        <w:rPr>
          <w:rFonts w:asciiTheme="majorBidi" w:hAnsiTheme="majorBidi" w:cstheme="majorBidi"/>
          <w:sz w:val="24"/>
          <w:szCs w:val="24"/>
        </w:rPr>
        <w:t>издана</w:t>
      </w:r>
      <w:r w:rsidR="00D71291" w:rsidRPr="00D71291">
        <w:rPr>
          <w:rFonts w:asciiTheme="majorBidi" w:hAnsiTheme="majorBidi" w:cstheme="majorBidi"/>
          <w:sz w:val="24"/>
          <w:szCs w:val="24"/>
        </w:rPr>
        <w:t xml:space="preserve"> </w:t>
      </w:r>
      <w:r w:rsidRPr="00947D4B">
        <w:rPr>
          <w:rFonts w:asciiTheme="majorBidi" w:hAnsiTheme="majorBidi" w:cstheme="majorBidi"/>
          <w:sz w:val="24"/>
          <w:szCs w:val="24"/>
        </w:rPr>
        <w:t>3-томная</w:t>
      </w:r>
      <w:r w:rsidR="00D71291" w:rsidRPr="00D71291">
        <w:rPr>
          <w:rFonts w:asciiTheme="majorBidi" w:hAnsiTheme="majorBidi" w:cstheme="majorBidi"/>
          <w:sz w:val="24"/>
          <w:szCs w:val="24"/>
        </w:rPr>
        <w:t xml:space="preserve"> </w:t>
      </w:r>
      <w:r w:rsidRPr="00947D4B">
        <w:rPr>
          <w:rFonts w:asciiTheme="majorBidi" w:hAnsiTheme="majorBidi" w:cstheme="majorBidi"/>
          <w:sz w:val="24"/>
          <w:szCs w:val="24"/>
        </w:rPr>
        <w:t>история</w:t>
      </w:r>
      <w:r w:rsidR="00D71291" w:rsidRPr="00D71291">
        <w:rPr>
          <w:rFonts w:asciiTheme="majorBidi" w:hAnsiTheme="majorBidi" w:cstheme="majorBidi"/>
          <w:sz w:val="24"/>
          <w:szCs w:val="24"/>
        </w:rPr>
        <w:t xml:space="preserve"> </w:t>
      </w:r>
      <w:r w:rsidRPr="00947D4B">
        <w:rPr>
          <w:rFonts w:asciiTheme="majorBidi" w:hAnsiTheme="majorBidi" w:cstheme="majorBidi"/>
          <w:sz w:val="24"/>
          <w:szCs w:val="24"/>
        </w:rPr>
        <w:t>казахской</w:t>
      </w:r>
      <w:r w:rsidR="00D71291" w:rsidRPr="00D71291">
        <w:rPr>
          <w:rFonts w:asciiTheme="majorBidi" w:hAnsiTheme="majorBidi" w:cstheme="majorBidi"/>
          <w:sz w:val="24"/>
          <w:szCs w:val="24"/>
        </w:rPr>
        <w:t xml:space="preserve"> </w:t>
      </w:r>
      <w:r w:rsidRPr="00947D4B">
        <w:rPr>
          <w:rFonts w:asciiTheme="majorBidi" w:hAnsiTheme="majorBidi" w:cstheme="majorBidi"/>
          <w:sz w:val="24"/>
          <w:szCs w:val="24"/>
        </w:rPr>
        <w:t>литературы.</w:t>
      </w:r>
    </w:p>
    <w:p w:rsidR="00DF7714" w:rsidRPr="00FB43B9" w:rsidRDefault="00DF7714" w:rsidP="00D71291">
      <w:pPr>
        <w:spacing w:after="0" w:line="240" w:lineRule="auto"/>
        <w:ind w:firstLine="426"/>
        <w:jc w:val="both"/>
        <w:rPr>
          <w:rFonts w:asciiTheme="majorBidi" w:hAnsiTheme="majorBidi" w:cstheme="majorBidi"/>
          <w:sz w:val="24"/>
          <w:szCs w:val="24"/>
        </w:rPr>
      </w:pPr>
      <w:r w:rsidRPr="00FB43B9">
        <w:rPr>
          <w:rFonts w:asciiTheme="majorBidi" w:hAnsiTheme="majorBidi" w:cstheme="majorBidi"/>
          <w:sz w:val="24"/>
          <w:szCs w:val="24"/>
        </w:rPr>
        <w:t>В 60-х годах в аулах, где в основном проживало коренное население, сохранилась казахоязычная среда. Это обстоятельство в какой-то мере способствовало притоку молодежи в казахскую литературу, что дало новый импульс ее развитию. На литературном небосклоне ежегодно появлялись десятки новых имен, выходили романы, повести, поэмы.</w:t>
      </w:r>
    </w:p>
    <w:p w:rsidR="00DF7714" w:rsidRPr="00FB43B9" w:rsidRDefault="00DF7714" w:rsidP="00D71291">
      <w:pPr>
        <w:spacing w:after="0" w:line="240" w:lineRule="auto"/>
        <w:ind w:firstLine="426"/>
        <w:jc w:val="both"/>
        <w:rPr>
          <w:rFonts w:asciiTheme="majorBidi" w:hAnsiTheme="majorBidi" w:cstheme="majorBidi"/>
          <w:sz w:val="24"/>
          <w:szCs w:val="24"/>
        </w:rPr>
      </w:pPr>
      <w:r w:rsidRPr="00FB43B9">
        <w:rPr>
          <w:rFonts w:asciiTheme="majorBidi" w:hAnsiTheme="majorBidi" w:cstheme="majorBidi"/>
          <w:sz w:val="24"/>
          <w:szCs w:val="24"/>
        </w:rPr>
        <w:t>Видный представитель казахской литературы Габит Мусрепов был удостоен высокого звания того времени — Героя Социалистического Труда. Автор трилогии «Кровь и пот» А.Нурпеисов и непревзойденный поэт, автор многих эпических поэм Жубан Молдагалиев были представлены к Государственным премиям СССР.</w:t>
      </w:r>
    </w:p>
    <w:p w:rsidR="00DF7714" w:rsidRPr="00FB43B9" w:rsidRDefault="00DF7714" w:rsidP="00D71291">
      <w:pPr>
        <w:spacing w:after="0" w:line="240" w:lineRule="auto"/>
        <w:ind w:firstLine="426"/>
        <w:jc w:val="both"/>
        <w:rPr>
          <w:rFonts w:asciiTheme="majorBidi" w:hAnsiTheme="majorBidi" w:cstheme="majorBidi"/>
          <w:sz w:val="24"/>
          <w:szCs w:val="24"/>
        </w:rPr>
      </w:pPr>
      <w:r w:rsidRPr="00FB43B9">
        <w:rPr>
          <w:rFonts w:asciiTheme="majorBidi" w:hAnsiTheme="majorBidi" w:cstheme="majorBidi"/>
          <w:sz w:val="24"/>
          <w:szCs w:val="24"/>
        </w:rPr>
        <w:t>Романы Ильяса Есенберлина были широко известны читателям. В период после жесточайших репрессий, во время господства коммунистической идеологии писатель сделал смелый шаг, написав правду о хане Кенесары Касымове.</w:t>
      </w:r>
    </w:p>
    <w:p w:rsidR="00DF7714" w:rsidRPr="00FB43B9" w:rsidRDefault="00DF7714" w:rsidP="00D71291">
      <w:pPr>
        <w:spacing w:after="0" w:line="240" w:lineRule="auto"/>
        <w:ind w:firstLine="426"/>
        <w:jc w:val="both"/>
        <w:rPr>
          <w:rFonts w:asciiTheme="majorBidi" w:hAnsiTheme="majorBidi" w:cstheme="majorBidi"/>
          <w:sz w:val="24"/>
          <w:szCs w:val="24"/>
        </w:rPr>
      </w:pPr>
      <w:r w:rsidRPr="00FB43B9">
        <w:rPr>
          <w:rFonts w:asciiTheme="majorBidi" w:hAnsiTheme="majorBidi" w:cstheme="majorBidi"/>
          <w:sz w:val="24"/>
          <w:szCs w:val="24"/>
        </w:rPr>
        <w:t>В Казахстане в это время появилась группа казахских писателей, пишущих на русском или одновременно на русском и казахском языках. Самыми известными из них были А.Алимж</w:t>
      </w:r>
      <w:r w:rsidR="003E6A0C">
        <w:rPr>
          <w:rFonts w:asciiTheme="majorBidi" w:hAnsiTheme="majorBidi" w:cstheme="majorBidi"/>
          <w:sz w:val="24"/>
          <w:szCs w:val="24"/>
        </w:rPr>
        <w:t>анов, О.Сулейменов, Б.Момыш-улы.</w:t>
      </w:r>
      <w:r w:rsidRPr="00FB43B9">
        <w:rPr>
          <w:rFonts w:asciiTheme="majorBidi" w:hAnsiTheme="majorBidi" w:cstheme="majorBidi"/>
          <w:sz w:val="24"/>
          <w:szCs w:val="24"/>
        </w:rPr>
        <w:t xml:space="preserve">  Ануар Алимжанов, правдиво описывая в лирических повестях жизнь своих современников— простых аульных казахов, изображая героев своих исторических романов, смог пробудить у читателей высокие патриотические чувства. Особое значение имело появление его романа «Возвращение </w:t>
      </w:r>
      <w:r w:rsidR="003E6A0C">
        <w:rPr>
          <w:rFonts w:asciiTheme="majorBidi" w:hAnsiTheme="majorBidi" w:cstheme="majorBidi"/>
          <w:sz w:val="24"/>
          <w:szCs w:val="24"/>
        </w:rPr>
        <w:t xml:space="preserve"> учителя» — об Абу-Насыр</w:t>
      </w:r>
      <w:r w:rsidRPr="00FB43B9">
        <w:rPr>
          <w:rFonts w:asciiTheme="majorBidi" w:hAnsiTheme="majorBidi" w:cstheme="majorBidi"/>
          <w:sz w:val="24"/>
          <w:szCs w:val="24"/>
        </w:rPr>
        <w:t xml:space="preserve"> аль-Фараби. Произведение было удостоено международной премии им. Дж.Неру. Широкий отклик у читателей получили произведения Б.Момыш-улы на военную тему.</w:t>
      </w:r>
    </w:p>
    <w:p w:rsidR="00DF7714" w:rsidRPr="00FB43B9" w:rsidRDefault="00DF7714" w:rsidP="00D71291">
      <w:pPr>
        <w:spacing w:after="0" w:line="240" w:lineRule="auto"/>
        <w:ind w:firstLine="426"/>
        <w:jc w:val="both"/>
        <w:rPr>
          <w:rFonts w:asciiTheme="majorBidi" w:hAnsiTheme="majorBidi" w:cstheme="majorBidi"/>
          <w:sz w:val="24"/>
          <w:szCs w:val="24"/>
        </w:rPr>
      </w:pPr>
      <w:r w:rsidRPr="00FB43B9">
        <w:rPr>
          <w:rFonts w:asciiTheme="majorBidi" w:hAnsiTheme="majorBidi" w:cstheme="majorBidi"/>
          <w:sz w:val="24"/>
          <w:szCs w:val="24"/>
        </w:rPr>
        <w:t xml:space="preserve">Середина апреля 1961 г. стала поворотной для поэта </w:t>
      </w:r>
      <w:r w:rsidRPr="003E6A0C">
        <w:rPr>
          <w:rFonts w:asciiTheme="majorBidi" w:hAnsiTheme="majorBidi" w:cstheme="majorBidi"/>
          <w:b/>
          <w:bCs/>
          <w:color w:val="0033CC"/>
          <w:sz w:val="24"/>
          <w:szCs w:val="24"/>
          <w:u w:val="single"/>
        </w:rPr>
        <w:t>Олжаса Сулейменова</w:t>
      </w:r>
      <w:r w:rsidRPr="00FB43B9">
        <w:rPr>
          <w:rFonts w:asciiTheme="majorBidi" w:hAnsiTheme="majorBidi" w:cstheme="majorBidi"/>
          <w:sz w:val="24"/>
          <w:szCs w:val="24"/>
        </w:rPr>
        <w:t>. Написанная всего за неделю его поэма «Земля, поклонись Человеку!», посвященная первому космонавту, стала широко известна всему Союзу. Поэт создал по-настоящему художественные, лирические произведения и снискал себе мировую известность. В его произведениях присутствует национальный   колорит.</w:t>
      </w:r>
    </w:p>
    <w:p w:rsidR="00DF7714" w:rsidRPr="00FB43B9" w:rsidRDefault="00DF7714" w:rsidP="00D71291">
      <w:pPr>
        <w:spacing w:after="0" w:line="240" w:lineRule="auto"/>
        <w:ind w:firstLine="426"/>
        <w:jc w:val="both"/>
        <w:rPr>
          <w:rFonts w:asciiTheme="majorBidi" w:hAnsiTheme="majorBidi" w:cstheme="majorBidi"/>
          <w:sz w:val="24"/>
          <w:szCs w:val="24"/>
        </w:rPr>
      </w:pPr>
      <w:r w:rsidRPr="00FB43B9">
        <w:rPr>
          <w:rFonts w:asciiTheme="majorBidi" w:hAnsiTheme="majorBidi" w:cstheme="majorBidi"/>
          <w:sz w:val="24"/>
          <w:szCs w:val="24"/>
        </w:rPr>
        <w:t>Деятели литературы были сильно обеспокоены будущим национальной культуры. Чтобы донести до читателей свои мысли и чувства, они использовали в произведениях различные художественные приемы. Передовые представители литературы пытались вызвать интерес молодежи к истории и культуре казахского народа. Произведения Т.Ахтанова, К.Жумадилова, М.Магауина, А.Кекилбаева, С.Сматаева, в которых были созданы образы великих личностей, описывались тяжелые периоды в истории казахского народа, нашли отклик в сердцах читателей. В художественной литературе особое место заняли произведения о борьбе казахского народа против джунгарского нашествия.</w:t>
      </w:r>
    </w:p>
    <w:p w:rsidR="00DF7714" w:rsidRPr="00FB43B9" w:rsidRDefault="00DF7714" w:rsidP="00D71291">
      <w:pPr>
        <w:spacing w:after="0" w:line="240" w:lineRule="auto"/>
        <w:ind w:firstLine="426"/>
        <w:jc w:val="both"/>
        <w:rPr>
          <w:rFonts w:asciiTheme="majorBidi" w:hAnsiTheme="majorBidi" w:cstheme="majorBidi"/>
          <w:sz w:val="24"/>
          <w:szCs w:val="24"/>
        </w:rPr>
      </w:pPr>
      <w:r w:rsidRPr="00FB43B9">
        <w:rPr>
          <w:rFonts w:asciiTheme="majorBidi" w:hAnsiTheme="majorBidi" w:cstheme="majorBidi"/>
          <w:sz w:val="24"/>
          <w:szCs w:val="24"/>
        </w:rPr>
        <w:t>В 1981 г. объединение «Казкнига» реализовало книг на казахском языке на сумму 6051 руб. В 1985 г. объем продаж книг на казахском языке снизился до 2171 руб., а на русском языке вырос до 13 599 руб. Таким образом, выпуск книг на казахском языке в республике с 37,95% в 1981 г. снизился до 13,7 % в 1985 г., а выпуск книг на русском языке за этот период увеличился с 61,4% до 85,4%.</w:t>
      </w:r>
    </w:p>
    <w:p w:rsidR="00DF7714" w:rsidRPr="00FB43B9" w:rsidRDefault="00DF7714" w:rsidP="00D71291">
      <w:pPr>
        <w:spacing w:after="0" w:line="240" w:lineRule="auto"/>
        <w:ind w:firstLine="426"/>
        <w:jc w:val="both"/>
        <w:rPr>
          <w:rFonts w:asciiTheme="majorBidi" w:hAnsiTheme="majorBidi" w:cstheme="majorBidi"/>
          <w:sz w:val="24"/>
          <w:szCs w:val="24"/>
        </w:rPr>
      </w:pPr>
      <w:r w:rsidRPr="00FB43B9">
        <w:rPr>
          <w:rFonts w:asciiTheme="majorBidi" w:hAnsiTheme="majorBidi" w:cstheme="majorBidi"/>
          <w:sz w:val="24"/>
          <w:szCs w:val="24"/>
        </w:rPr>
        <w:t>В эти годы плодотворно работали русские писатели И. Шухов, Д. Снегин, И. Щеголихин, уйгурский писатель З.Самади.</w:t>
      </w:r>
    </w:p>
    <w:p w:rsidR="00DD063C" w:rsidRPr="00D71291" w:rsidRDefault="001B7AD1" w:rsidP="00D71291">
      <w:pPr>
        <w:spacing w:after="0" w:line="240" w:lineRule="auto"/>
        <w:ind w:firstLine="426"/>
        <w:jc w:val="both"/>
        <w:rPr>
          <w:rFonts w:asciiTheme="majorBidi" w:hAnsiTheme="majorBidi" w:cstheme="majorBidi"/>
          <w:b/>
          <w:sz w:val="24"/>
          <w:szCs w:val="24"/>
          <w:u w:val="single"/>
        </w:rPr>
      </w:pPr>
      <w:r w:rsidRPr="00D71291">
        <w:rPr>
          <w:rFonts w:asciiTheme="majorBidi" w:hAnsiTheme="majorBidi" w:cstheme="majorBidi"/>
          <w:b/>
          <w:sz w:val="24"/>
          <w:szCs w:val="24"/>
          <w:u w:val="single"/>
        </w:rPr>
        <w:t xml:space="preserve">Искусство. </w:t>
      </w:r>
    </w:p>
    <w:p w:rsidR="001B7AD1" w:rsidRPr="00FB43B9" w:rsidRDefault="001B7AD1" w:rsidP="00D71291">
      <w:pPr>
        <w:spacing w:after="0" w:line="240" w:lineRule="auto"/>
        <w:ind w:firstLine="426"/>
        <w:jc w:val="both"/>
        <w:rPr>
          <w:rFonts w:asciiTheme="majorBidi" w:hAnsiTheme="majorBidi" w:cstheme="majorBidi"/>
          <w:sz w:val="24"/>
          <w:szCs w:val="24"/>
        </w:rPr>
      </w:pPr>
      <w:r w:rsidRPr="00FB43B9">
        <w:rPr>
          <w:rFonts w:asciiTheme="majorBidi" w:hAnsiTheme="majorBidi" w:cstheme="majorBidi"/>
          <w:sz w:val="24"/>
          <w:szCs w:val="24"/>
        </w:rPr>
        <w:t xml:space="preserve">В послевоенные десятилетия развивалось казахское искусство. Ощущалась нехватка профессиональных  деятелей  искусства,  но   было  много  талантливых представителей из народа, которые обеспечили развитие этой отрасли культуры. Казахские </w:t>
      </w:r>
      <w:r w:rsidRPr="00FB43B9">
        <w:rPr>
          <w:rFonts w:asciiTheme="majorBidi" w:hAnsiTheme="majorBidi" w:cstheme="majorBidi"/>
          <w:sz w:val="24"/>
          <w:szCs w:val="24"/>
          <w:u w:val="single"/>
        </w:rPr>
        <w:t>театры</w:t>
      </w:r>
      <w:r w:rsidRPr="00FB43B9">
        <w:rPr>
          <w:rFonts w:asciiTheme="majorBidi" w:hAnsiTheme="majorBidi" w:cstheme="majorBidi"/>
          <w:sz w:val="24"/>
          <w:szCs w:val="24"/>
        </w:rPr>
        <w:t xml:space="preserve"> </w:t>
      </w:r>
      <w:r w:rsidRPr="00FB43B9">
        <w:rPr>
          <w:rFonts w:asciiTheme="majorBidi" w:hAnsiTheme="majorBidi" w:cstheme="majorBidi"/>
          <w:sz w:val="24"/>
          <w:szCs w:val="24"/>
        </w:rPr>
        <w:lastRenderedPageBreak/>
        <w:t>пополнялись молодыми актерами, получавшими специальное образование в Москве, Ленинграде. На должности режиссеров, художественных руководителей приглашались специалисты из Центра.</w:t>
      </w:r>
    </w:p>
    <w:p w:rsidR="001B7AD1" w:rsidRPr="00FB43B9" w:rsidRDefault="001B7AD1" w:rsidP="00D71291">
      <w:pPr>
        <w:spacing w:after="0" w:line="240" w:lineRule="auto"/>
        <w:ind w:firstLine="426"/>
        <w:jc w:val="both"/>
        <w:rPr>
          <w:rFonts w:asciiTheme="majorBidi" w:hAnsiTheme="majorBidi" w:cstheme="majorBidi"/>
          <w:sz w:val="24"/>
          <w:szCs w:val="24"/>
        </w:rPr>
      </w:pPr>
      <w:r w:rsidRPr="00FB43B9">
        <w:rPr>
          <w:rFonts w:asciiTheme="majorBidi" w:hAnsiTheme="majorBidi" w:cstheme="majorBidi"/>
          <w:sz w:val="24"/>
          <w:szCs w:val="24"/>
        </w:rPr>
        <w:t>В 1952 г. в Казахском театре драмы В. Голубович поставил драму М.Ауэзова «Абай». Постановка была представлена к Государственной премии СССР. Пьесы А.Абишева «Дружба и любовь», Ш.Хусаинова «Вчера и сегодня», А.Тажибаева «Одинокое дерево — не лес» заняли прочные позиции на сценах театров. Больших творческих успехов достигли актеры К.Бадыров, К.Куанышбаев, Е.Омирзаков, С.Кожамкулов, Х.Букеева и др. В Чимкенте, Караганде, Семипалатинске сформировались самобытные театральные коллективы.</w:t>
      </w:r>
    </w:p>
    <w:p w:rsidR="001B7AD1" w:rsidRPr="00FB43B9" w:rsidRDefault="001B7AD1" w:rsidP="00D71291">
      <w:pPr>
        <w:spacing w:after="0" w:line="240" w:lineRule="auto"/>
        <w:ind w:firstLine="426"/>
        <w:jc w:val="both"/>
        <w:rPr>
          <w:rFonts w:asciiTheme="majorBidi" w:hAnsiTheme="majorBidi" w:cstheme="majorBidi"/>
          <w:sz w:val="24"/>
          <w:szCs w:val="24"/>
        </w:rPr>
      </w:pPr>
      <w:r w:rsidRPr="00FB43B9">
        <w:rPr>
          <w:rFonts w:asciiTheme="majorBidi" w:hAnsiTheme="majorBidi" w:cstheme="majorBidi"/>
          <w:sz w:val="24"/>
          <w:szCs w:val="24"/>
        </w:rPr>
        <w:t>Русский театр драмы, когда им руководил Я.С. Штейн, начал ставить спектакли на современные темы. Плодотворно трудились актеры театра Е.Диордиев, Ю.Померанцев, Н.Трофимова. За выдающиеся заслуги в искусстве В.Б.Харламова была удостоена звания Народной артистки СССР. Стал широко известным Театр юного зрителя, возглавляемый Н.Сац.</w:t>
      </w:r>
    </w:p>
    <w:p w:rsidR="007F5624" w:rsidRPr="00FB43B9" w:rsidRDefault="007F5624" w:rsidP="00D71291">
      <w:pPr>
        <w:spacing w:after="0" w:line="240" w:lineRule="auto"/>
        <w:ind w:firstLine="426"/>
        <w:jc w:val="both"/>
        <w:rPr>
          <w:rFonts w:asciiTheme="majorBidi" w:hAnsiTheme="majorBidi" w:cstheme="majorBidi"/>
          <w:sz w:val="24"/>
          <w:szCs w:val="24"/>
        </w:rPr>
      </w:pPr>
      <w:r w:rsidRPr="00FB43B9">
        <w:rPr>
          <w:rFonts w:asciiTheme="majorBidi" w:hAnsiTheme="majorBidi" w:cstheme="majorBidi"/>
          <w:sz w:val="24"/>
          <w:szCs w:val="24"/>
        </w:rPr>
        <w:t>В 70-80-х гг. привлекали внимание общественности своими постановками и мастерством актеров русский драматический театр им. Лермонтова, Уйгурский музыкально-драматический и Корейский драматический театры.</w:t>
      </w:r>
    </w:p>
    <w:p w:rsidR="001B7AD1" w:rsidRPr="00FB43B9" w:rsidRDefault="001B7AD1" w:rsidP="00D71291">
      <w:pPr>
        <w:spacing w:after="0" w:line="240" w:lineRule="auto"/>
        <w:ind w:firstLine="426"/>
        <w:jc w:val="both"/>
        <w:rPr>
          <w:rFonts w:asciiTheme="majorBidi" w:hAnsiTheme="majorBidi" w:cstheme="majorBidi"/>
          <w:sz w:val="24"/>
          <w:szCs w:val="24"/>
        </w:rPr>
      </w:pPr>
      <w:r w:rsidRPr="00FB43B9">
        <w:rPr>
          <w:rFonts w:asciiTheme="majorBidi" w:hAnsiTheme="majorBidi" w:cstheme="majorBidi"/>
          <w:sz w:val="24"/>
          <w:szCs w:val="24"/>
          <w:u w:val="single"/>
        </w:rPr>
        <w:t>Музыкальная культура</w:t>
      </w:r>
      <w:r w:rsidRPr="00FB43B9">
        <w:rPr>
          <w:rFonts w:asciiTheme="majorBidi" w:hAnsiTheme="majorBidi" w:cstheme="majorBidi"/>
          <w:sz w:val="24"/>
          <w:szCs w:val="24"/>
        </w:rPr>
        <w:t xml:space="preserve"> Казахстана достигла значительных успехов. Сформировался творческий коллектив Казахской государственной хоровой капеллы. Государственный ансамбль песни и танца Казахской ССР стал лауреатом VI Всемирного фестиваля молодежи и студентов. Оркестр национальных инструментов им. Курмангазы под руководством дирижера П.Г. Кажигалиева исполнял классические произведения национальных и мировых авторов. Работала также Казахская государственная филармония. Успешно развивалось искусство оперы и балета. Знаменательным событием в мире культуры республики в 1946 г. стала постановка оперы «Биржан — Сара».</w:t>
      </w:r>
    </w:p>
    <w:p w:rsidR="007F5624" w:rsidRPr="00FB43B9" w:rsidRDefault="001B7AD1" w:rsidP="00D71291">
      <w:pPr>
        <w:spacing w:after="0" w:line="240" w:lineRule="auto"/>
        <w:ind w:firstLine="426"/>
        <w:jc w:val="both"/>
        <w:rPr>
          <w:rFonts w:asciiTheme="majorBidi" w:hAnsiTheme="majorBidi" w:cstheme="majorBidi"/>
          <w:sz w:val="24"/>
          <w:szCs w:val="24"/>
        </w:rPr>
      </w:pPr>
      <w:r w:rsidRPr="00FB43B9">
        <w:rPr>
          <w:rFonts w:asciiTheme="majorBidi" w:hAnsiTheme="majorBidi" w:cstheme="majorBidi"/>
          <w:sz w:val="24"/>
          <w:szCs w:val="24"/>
        </w:rPr>
        <w:t xml:space="preserve">В 1949 г. за эту постановку композитор М.Тулебаев и группа постановщиков и исполнителей — К.Жандарбеков, А.Ненашев, К.Байсеитова, А.Умбетбаев, Б.Досымжанов, Ш.Бейсекова — были удостоены Государственной премии СССР. Композитор Е.Брусиловский написал оперу «Дударай»,    а   совместно   с   М.Тулебаевым   —   оперу   «Амангельды», К.Кужамьяров написал первую уйгурскую оперу «Назугум». В 1954 г. после написания симфонической поэмы "Ризвангуль" он стал лауреатом Государственной премии. В эти годы в Казахском Академическом театре оперы и балета сформировался многонациональный творческий коллектив. Здесь плодотворно работали певцы Е.Серкебаев, К.Кенжетаев, Е.Иванов, А.Круглыхина, дирижеры Г.Дугашев, Т.Османов, В.Чернов, танцоры балета Ю.Ковалев, С.Кошербаева. Развивалась также и симфоническая музыка. Композиторы В.Великанов, К.Мусин, Е.Рахмадиев, С.Мухамеджанов, </w:t>
      </w:r>
      <w:r w:rsidRPr="00EF1CA4">
        <w:rPr>
          <w:rFonts w:asciiTheme="majorBidi" w:hAnsiTheme="majorBidi" w:cstheme="majorBidi"/>
          <w:sz w:val="24"/>
          <w:szCs w:val="24"/>
        </w:rPr>
        <w:t>Г.Жубанова  и  другие  создали множ</w:t>
      </w:r>
      <w:r w:rsidR="00EF1CA4" w:rsidRPr="00EF1CA4">
        <w:rPr>
          <w:rFonts w:asciiTheme="majorBidi" w:hAnsiTheme="majorBidi" w:cstheme="majorBidi"/>
          <w:sz w:val="24"/>
          <w:szCs w:val="24"/>
        </w:rPr>
        <w:t>ество  уникальных  произведений (оперы К. Кужамьярова и Н. Тлендиева "Золотые горы", С. Мухамеджанова "Айсулу", балеты Г. Жубановой "Легенда о белой птице" и "Хиросима").</w:t>
      </w:r>
      <w:r w:rsidR="001B7A95">
        <w:rPr>
          <w:rFonts w:asciiTheme="majorBidi" w:hAnsiTheme="majorBidi" w:cstheme="majorBidi"/>
          <w:sz w:val="24"/>
          <w:szCs w:val="24"/>
        </w:rPr>
        <w:t xml:space="preserve"> </w:t>
      </w:r>
      <w:r w:rsidR="001B7A95" w:rsidRPr="00947D4B">
        <w:rPr>
          <w:rFonts w:asciiTheme="majorBidi" w:hAnsiTheme="majorBidi" w:cstheme="majorBidi"/>
          <w:sz w:val="24"/>
          <w:szCs w:val="24"/>
        </w:rPr>
        <w:t>В 60-е и 70-е гг. балетное искусство получает новый импульс, что было связано с творчеством талантливого балетмейстра Б. Аюханова.</w:t>
      </w:r>
      <w:r w:rsidR="001B7A95" w:rsidRPr="00947D4B">
        <w:rPr>
          <w:rFonts w:asciiTheme="majorBidi" w:hAnsiTheme="majorBidi" w:cstheme="majorBidi"/>
          <w:sz w:val="24"/>
          <w:szCs w:val="24"/>
        </w:rPr>
        <w:br/>
      </w:r>
      <w:r w:rsidR="007F5624" w:rsidRPr="00FB43B9">
        <w:rPr>
          <w:rFonts w:asciiTheme="majorBidi" w:hAnsiTheme="majorBidi" w:cstheme="majorBidi"/>
          <w:sz w:val="24"/>
          <w:szCs w:val="24"/>
        </w:rPr>
        <w:t xml:space="preserve">В 70-80е гг. композиторы Е.Рахмадиев, Г.Жубанова, К.Кумисбеков, уйгурский композитор К.Кужамьяров создали много прекрасных произведений. </w:t>
      </w:r>
      <w:r w:rsidR="00EF1CA4" w:rsidRPr="00947D4B">
        <w:rPr>
          <w:rFonts w:asciiTheme="majorBidi" w:hAnsiTheme="majorBidi" w:cstheme="majorBidi"/>
          <w:sz w:val="24"/>
          <w:szCs w:val="24"/>
        </w:rPr>
        <w:t>Мировую известность получили казахские певцы, народные артисты СССР Б. Тулегенова, Р. Багланова, Е. Серкебаев, музыканты сестры Накипбековы, А. Мусаходжаева, Г. Кадырбекова, дирижер Т. Мынбаев, певцы М. Мусабаев, Р. Жубатурова, А. Днишев, Р. Рымбаева, Г. Есимов и другие.</w:t>
      </w:r>
      <w:r w:rsidR="007F5624" w:rsidRPr="00FB43B9">
        <w:rPr>
          <w:rFonts w:asciiTheme="majorBidi" w:hAnsiTheme="majorBidi" w:cstheme="majorBidi"/>
          <w:sz w:val="24"/>
          <w:szCs w:val="24"/>
        </w:rPr>
        <w:t xml:space="preserve"> Нургиса Тлендиев, организовав этнографический оркестр, написал песни, популяризируя одновременно национальную инструментальную   музыку.</w:t>
      </w:r>
    </w:p>
    <w:p w:rsidR="007F5624" w:rsidRDefault="007F5624" w:rsidP="00D71291">
      <w:pPr>
        <w:spacing w:after="0" w:line="240" w:lineRule="auto"/>
        <w:ind w:firstLine="426"/>
        <w:jc w:val="both"/>
        <w:rPr>
          <w:rFonts w:asciiTheme="majorBidi" w:hAnsiTheme="majorBidi" w:cstheme="majorBidi"/>
          <w:sz w:val="24"/>
          <w:szCs w:val="24"/>
        </w:rPr>
      </w:pPr>
      <w:r w:rsidRPr="00FB43B9">
        <w:rPr>
          <w:rFonts w:asciiTheme="majorBidi" w:hAnsiTheme="majorBidi" w:cstheme="majorBidi"/>
          <w:sz w:val="24"/>
          <w:szCs w:val="24"/>
        </w:rPr>
        <w:t>В области эстрадной музыки появились исполнители с высокой профессиональной подготовкой. Ансамбль «Дос-Мукасан», певицы Р.Рымбаева, Н.Ескалиева стали лауреатами международных конкурсов и известны во многих странах.</w:t>
      </w:r>
    </w:p>
    <w:p w:rsidR="001B7AD1" w:rsidRPr="00FB43B9" w:rsidRDefault="001B7AD1" w:rsidP="00D71291">
      <w:pPr>
        <w:spacing w:after="0" w:line="240" w:lineRule="auto"/>
        <w:ind w:firstLine="426"/>
        <w:jc w:val="both"/>
        <w:rPr>
          <w:rFonts w:asciiTheme="majorBidi" w:hAnsiTheme="majorBidi" w:cstheme="majorBidi"/>
          <w:sz w:val="24"/>
          <w:szCs w:val="24"/>
        </w:rPr>
      </w:pPr>
      <w:r w:rsidRPr="00FB43B9">
        <w:rPr>
          <w:rFonts w:asciiTheme="majorBidi" w:hAnsiTheme="majorBidi" w:cstheme="majorBidi"/>
          <w:sz w:val="24"/>
          <w:szCs w:val="24"/>
        </w:rPr>
        <w:lastRenderedPageBreak/>
        <w:t xml:space="preserve">После войны из-за нехватки в республике художественных учебных заведений молодые </w:t>
      </w:r>
      <w:r w:rsidRPr="00FB43B9">
        <w:rPr>
          <w:rFonts w:asciiTheme="majorBidi" w:hAnsiTheme="majorBidi" w:cstheme="majorBidi"/>
          <w:sz w:val="24"/>
          <w:szCs w:val="24"/>
          <w:u w:val="single"/>
        </w:rPr>
        <w:t xml:space="preserve">художники </w:t>
      </w:r>
      <w:r w:rsidRPr="00FB43B9">
        <w:rPr>
          <w:rFonts w:asciiTheme="majorBidi" w:hAnsiTheme="majorBidi" w:cstheme="majorBidi"/>
          <w:sz w:val="24"/>
          <w:szCs w:val="24"/>
        </w:rPr>
        <w:t>Казахстана обучались в вузах центральных городов (в республике было только Алматинское художественное училище). В полотнах К.Тельжанова «Жамал», «Атамекен», С.Мамбеева «В горах», «У юрты», М.Кенбаева «Песня чабана», «Беседа» отразились раздумья художника о современной действительности.</w:t>
      </w:r>
    </w:p>
    <w:p w:rsidR="001B7AD1" w:rsidRPr="00FB43B9" w:rsidRDefault="001B7AD1" w:rsidP="00D71291">
      <w:pPr>
        <w:spacing w:after="0" w:line="240" w:lineRule="auto"/>
        <w:ind w:firstLine="426"/>
        <w:jc w:val="both"/>
        <w:rPr>
          <w:rFonts w:asciiTheme="majorBidi" w:hAnsiTheme="majorBidi" w:cstheme="majorBidi"/>
          <w:sz w:val="24"/>
          <w:szCs w:val="24"/>
        </w:rPr>
      </w:pPr>
      <w:r w:rsidRPr="00FB43B9">
        <w:rPr>
          <w:rFonts w:asciiTheme="majorBidi" w:hAnsiTheme="majorBidi" w:cstheme="majorBidi"/>
          <w:sz w:val="24"/>
          <w:szCs w:val="24"/>
        </w:rPr>
        <w:t xml:space="preserve">В своих картинах А.Степанов и А.Галымбаева попытались передать настроение человека. Такие мастера, как Н.Нурмухамедов, М.Лизогуб, К.Шаяхметов, А.Черкасский, О.Тансыкбаев, </w:t>
      </w:r>
      <w:r w:rsidRPr="003E6A0C">
        <w:rPr>
          <w:rFonts w:asciiTheme="majorBidi" w:hAnsiTheme="majorBidi" w:cstheme="majorBidi"/>
          <w:b/>
          <w:bCs/>
          <w:color w:val="0033CC"/>
          <w:sz w:val="24"/>
          <w:szCs w:val="24"/>
          <w:u w:val="single"/>
        </w:rPr>
        <w:t>А.Кастеев</w:t>
      </w:r>
      <w:r w:rsidRPr="00FB43B9">
        <w:rPr>
          <w:rFonts w:asciiTheme="majorBidi" w:hAnsiTheme="majorBidi" w:cstheme="majorBidi"/>
          <w:sz w:val="24"/>
          <w:szCs w:val="24"/>
        </w:rPr>
        <w:t>, писали полотна на историческую, революционную, индустриальную темы. Не остались без внимания художников республики жанры графики и иллюстрирования книг. В республике сформировалась группа скульпторов. Были созданы и установлены на площадях городов скульптуры Абая, Джамбула и других писателей, общественных деятелей.</w:t>
      </w:r>
    </w:p>
    <w:p w:rsidR="006822F6" w:rsidRPr="00FB43B9" w:rsidRDefault="006822F6" w:rsidP="00D71291">
      <w:pPr>
        <w:spacing w:after="0" w:line="240" w:lineRule="auto"/>
        <w:ind w:firstLine="426"/>
        <w:jc w:val="both"/>
        <w:rPr>
          <w:rFonts w:asciiTheme="majorBidi" w:hAnsiTheme="majorBidi" w:cstheme="majorBidi"/>
          <w:sz w:val="24"/>
          <w:szCs w:val="24"/>
        </w:rPr>
      </w:pPr>
      <w:r w:rsidRPr="00FB43B9">
        <w:rPr>
          <w:rFonts w:asciiTheme="majorBidi" w:hAnsiTheme="majorBidi" w:cstheme="majorBidi"/>
          <w:sz w:val="24"/>
          <w:szCs w:val="24"/>
          <w:u w:val="single"/>
        </w:rPr>
        <w:t>Фильмы</w:t>
      </w:r>
      <w:r w:rsidRPr="00FB43B9">
        <w:rPr>
          <w:rFonts w:asciiTheme="majorBidi" w:hAnsiTheme="majorBidi" w:cstheme="majorBidi"/>
          <w:sz w:val="24"/>
          <w:szCs w:val="24"/>
        </w:rPr>
        <w:t xml:space="preserve"> Ш.Айманова «Конец атамана», С.Кожыкова «Кыз Жибек» вызв</w:t>
      </w:r>
      <w:r w:rsidR="008E79A5">
        <w:rPr>
          <w:rFonts w:asciiTheme="majorBidi" w:hAnsiTheme="majorBidi" w:cstheme="majorBidi"/>
          <w:sz w:val="24"/>
          <w:szCs w:val="24"/>
        </w:rPr>
        <w:t xml:space="preserve">али большой интерес у зрителя.  Однако, </w:t>
      </w:r>
      <w:r w:rsidRPr="00FB43B9">
        <w:rPr>
          <w:rFonts w:asciiTheme="majorBidi" w:hAnsiTheme="majorBidi" w:cstheme="majorBidi"/>
          <w:sz w:val="24"/>
          <w:szCs w:val="24"/>
        </w:rPr>
        <w:t>признаки застоя в области искусства, как и в других сферах, тоже наблюдались явственно. Казахстанские авторы из-за тематической узости не смогли обеспечить театр современными пьесами, эстраду — репертуаром. В эти годы из-за нехватки профессионалов в области кинодраматургии появилось немало лент низкого качества. Некоторые фильмы не были пропущены цензурой и не дошли до массового зрителя.</w:t>
      </w:r>
    </w:p>
    <w:p w:rsidR="006822F6" w:rsidRPr="00FB43B9" w:rsidRDefault="006822F6" w:rsidP="00D71291">
      <w:pPr>
        <w:spacing w:after="0" w:line="240" w:lineRule="auto"/>
        <w:ind w:firstLine="426"/>
        <w:jc w:val="both"/>
        <w:rPr>
          <w:rFonts w:asciiTheme="majorBidi" w:hAnsiTheme="majorBidi" w:cstheme="majorBidi"/>
          <w:sz w:val="24"/>
          <w:szCs w:val="24"/>
        </w:rPr>
      </w:pPr>
      <w:r w:rsidRPr="00FB43B9">
        <w:rPr>
          <w:rFonts w:asciiTheme="majorBidi" w:hAnsiTheme="majorBidi" w:cstheme="majorBidi"/>
          <w:sz w:val="24"/>
          <w:szCs w:val="24"/>
        </w:rPr>
        <w:t xml:space="preserve">В 60—70-е годы было увеличено число </w:t>
      </w:r>
      <w:r w:rsidRPr="00FB43B9">
        <w:rPr>
          <w:rFonts w:asciiTheme="majorBidi" w:hAnsiTheme="majorBidi" w:cstheme="majorBidi"/>
          <w:sz w:val="24"/>
          <w:szCs w:val="24"/>
          <w:u w:val="single"/>
        </w:rPr>
        <w:t>телецентров и студий</w:t>
      </w:r>
      <w:r w:rsidRPr="00FB43B9">
        <w:rPr>
          <w:rFonts w:asciiTheme="majorBidi" w:hAnsiTheme="majorBidi" w:cstheme="majorBidi"/>
          <w:sz w:val="24"/>
          <w:szCs w:val="24"/>
        </w:rPr>
        <w:t>. К началу 80-х годов 75% жителей республики имели возможность смотреть телепередачи. Транслировали свои передачи 4 республиканских  и  19  областных  каналов.</w:t>
      </w:r>
    </w:p>
    <w:p w:rsidR="006822F6" w:rsidRPr="00FB43B9" w:rsidRDefault="006822F6" w:rsidP="00D71291">
      <w:pPr>
        <w:spacing w:after="0" w:line="240" w:lineRule="auto"/>
        <w:ind w:firstLine="426"/>
        <w:jc w:val="both"/>
        <w:rPr>
          <w:rFonts w:asciiTheme="majorBidi" w:hAnsiTheme="majorBidi" w:cstheme="majorBidi"/>
          <w:sz w:val="24"/>
          <w:szCs w:val="24"/>
        </w:rPr>
      </w:pPr>
      <w:r w:rsidRPr="00FB43B9">
        <w:rPr>
          <w:rFonts w:asciiTheme="majorBidi" w:hAnsiTheme="majorBidi" w:cstheme="majorBidi"/>
          <w:sz w:val="24"/>
          <w:szCs w:val="24"/>
        </w:rPr>
        <w:t>В республике появились новые издательства — главная редакция Казахской советской энциклопедии, «Кайнар», «Жалын», «Онер».</w:t>
      </w:r>
    </w:p>
    <w:p w:rsidR="006822F6" w:rsidRPr="00FB43B9" w:rsidRDefault="006822F6" w:rsidP="00D71291">
      <w:pPr>
        <w:spacing w:after="0" w:line="240" w:lineRule="auto"/>
        <w:ind w:firstLine="426"/>
        <w:jc w:val="both"/>
        <w:rPr>
          <w:rFonts w:asciiTheme="majorBidi" w:hAnsiTheme="majorBidi" w:cstheme="majorBidi"/>
          <w:sz w:val="24"/>
          <w:szCs w:val="24"/>
        </w:rPr>
      </w:pPr>
      <w:r w:rsidRPr="00FB43B9">
        <w:rPr>
          <w:rFonts w:asciiTheme="majorBidi" w:hAnsiTheme="majorBidi" w:cstheme="majorBidi"/>
          <w:sz w:val="24"/>
          <w:szCs w:val="24"/>
        </w:rPr>
        <w:t>Ежегодно они издавали на казахском, русском, уйгурском, корейском языках около двух тысяч названий книг общим тиражом до 30 млн. экземпляров. В 1978 г. завершилось издание 12-томной Казахской советской энциклопедии.</w:t>
      </w:r>
    </w:p>
    <w:p w:rsidR="006822F6" w:rsidRPr="00FB43B9" w:rsidRDefault="006822F6" w:rsidP="00D71291">
      <w:pPr>
        <w:spacing w:after="0" w:line="240" w:lineRule="auto"/>
        <w:ind w:firstLine="426"/>
        <w:jc w:val="both"/>
        <w:rPr>
          <w:rFonts w:asciiTheme="majorBidi" w:hAnsiTheme="majorBidi" w:cstheme="majorBidi"/>
          <w:sz w:val="24"/>
          <w:szCs w:val="24"/>
        </w:rPr>
      </w:pPr>
      <w:r w:rsidRPr="00FB43B9">
        <w:rPr>
          <w:rFonts w:asciiTheme="majorBidi" w:hAnsiTheme="majorBidi" w:cstheme="majorBidi"/>
          <w:sz w:val="24"/>
          <w:szCs w:val="24"/>
        </w:rPr>
        <w:t>В 1978 г. в республике было более 19 тыс. библиотек. В книжном фонде республики насчитывалось более 160 млн.   книг.</w:t>
      </w:r>
    </w:p>
    <w:p w:rsidR="006822F6" w:rsidRPr="00FB43B9" w:rsidRDefault="006822F6" w:rsidP="00D71291">
      <w:pPr>
        <w:spacing w:after="0" w:line="240" w:lineRule="auto"/>
        <w:ind w:firstLine="426"/>
        <w:jc w:val="both"/>
        <w:rPr>
          <w:rFonts w:asciiTheme="majorBidi" w:hAnsiTheme="majorBidi" w:cstheme="majorBidi"/>
          <w:sz w:val="24"/>
          <w:szCs w:val="24"/>
        </w:rPr>
      </w:pPr>
      <w:r w:rsidRPr="00FB43B9">
        <w:rPr>
          <w:rFonts w:asciiTheme="majorBidi" w:hAnsiTheme="majorBidi" w:cstheme="majorBidi"/>
          <w:sz w:val="24"/>
          <w:szCs w:val="24"/>
        </w:rPr>
        <w:t>В Казахстане на основе культурных и научных связей проводились съезды, собрания, семинары и симпозиумы. В 70-х годах прошел съезд, посвященный 1100-летию со дня рождения великого мыслителя Востока Абу-Насыра аль-Фараби, II съезд по общей и прикладной химии,  V съезд писателей Азии и Африки.</w:t>
      </w:r>
    </w:p>
    <w:p w:rsidR="001B7AD1" w:rsidRPr="00FB43B9" w:rsidRDefault="001B7AD1" w:rsidP="00D71291">
      <w:pPr>
        <w:spacing w:after="0" w:line="240" w:lineRule="auto"/>
        <w:ind w:firstLine="426"/>
        <w:jc w:val="both"/>
        <w:rPr>
          <w:rFonts w:asciiTheme="majorBidi" w:hAnsiTheme="majorBidi" w:cstheme="majorBidi"/>
          <w:color w:val="C00000"/>
          <w:sz w:val="24"/>
          <w:szCs w:val="24"/>
        </w:rPr>
      </w:pPr>
      <w:r w:rsidRPr="00FB43B9">
        <w:rPr>
          <w:rFonts w:asciiTheme="majorBidi" w:hAnsiTheme="majorBidi" w:cstheme="majorBidi"/>
          <w:color w:val="C00000"/>
          <w:sz w:val="24"/>
          <w:szCs w:val="24"/>
        </w:rPr>
        <w:t>ЗАКЛЮЧЕНИЕ</w:t>
      </w:r>
    </w:p>
    <w:p w:rsidR="001B7AD1" w:rsidRPr="00FB43B9" w:rsidRDefault="001B7AD1" w:rsidP="00D71291">
      <w:pPr>
        <w:spacing w:after="0" w:line="240" w:lineRule="auto"/>
        <w:ind w:firstLine="426"/>
        <w:jc w:val="both"/>
        <w:rPr>
          <w:rFonts w:asciiTheme="majorBidi" w:hAnsiTheme="majorBidi" w:cstheme="majorBidi"/>
          <w:sz w:val="24"/>
          <w:szCs w:val="24"/>
        </w:rPr>
      </w:pPr>
      <w:r w:rsidRPr="00FB43B9">
        <w:rPr>
          <w:rFonts w:asciiTheme="majorBidi" w:hAnsiTheme="majorBidi" w:cstheme="majorBidi"/>
          <w:sz w:val="24"/>
          <w:szCs w:val="24"/>
        </w:rPr>
        <w:t>С 1962—1963 учебного года было введено 8-летнее обязательное образование. В 70-е годы начался переход к обязательному общему среднему образованию. Академия наук республики стала одним из крупных научных центров в СССР. Казахстанские ученые достигли значительных результатов в исследовании катализаторов электрохимическим методом, в генетике  и  микробиологии.</w:t>
      </w:r>
    </w:p>
    <w:p w:rsidR="001B7AD1" w:rsidRPr="00FB43B9" w:rsidRDefault="001B7AD1" w:rsidP="00D71291">
      <w:pPr>
        <w:spacing w:after="0" w:line="240" w:lineRule="auto"/>
        <w:ind w:firstLine="426"/>
        <w:jc w:val="both"/>
        <w:rPr>
          <w:rFonts w:asciiTheme="majorBidi" w:hAnsiTheme="majorBidi" w:cstheme="majorBidi"/>
          <w:sz w:val="24"/>
          <w:szCs w:val="24"/>
        </w:rPr>
      </w:pPr>
      <w:r w:rsidRPr="00FB43B9">
        <w:rPr>
          <w:rFonts w:asciiTheme="majorBidi" w:hAnsiTheme="majorBidi" w:cstheme="majorBidi"/>
          <w:sz w:val="24"/>
          <w:szCs w:val="24"/>
        </w:rPr>
        <w:t>Несмотря на некоторые достижения, в науке Казахстана наблюдались явные признаки кризиса. Общественно-социальные науки в своем развитии зашли в тупик. Научных трудов на казахском языке почти не было. Качество обучения в казахских школах было очень низким. В республике доминирующим  стал  русский  язык.</w:t>
      </w:r>
    </w:p>
    <w:p w:rsidR="00C24DD3" w:rsidRPr="00337A90" w:rsidRDefault="00C24DD3" w:rsidP="00D71291">
      <w:pPr>
        <w:spacing w:after="0" w:line="240" w:lineRule="auto"/>
        <w:ind w:firstLine="426"/>
        <w:jc w:val="both"/>
      </w:pPr>
    </w:p>
    <w:sectPr w:rsidR="00C24DD3" w:rsidRPr="00337A90" w:rsidSect="009E103E">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60091" w:rsidRDefault="00E60091" w:rsidP="003E6A0C">
      <w:pPr>
        <w:spacing w:after="0" w:line="240" w:lineRule="auto"/>
      </w:pPr>
      <w:r>
        <w:separator/>
      </w:r>
    </w:p>
  </w:endnote>
  <w:endnote w:type="continuationSeparator" w:id="1">
    <w:p w:rsidR="00E60091" w:rsidRDefault="00E60091" w:rsidP="003E6A0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60091" w:rsidRDefault="00E60091" w:rsidP="003E6A0C">
      <w:pPr>
        <w:spacing w:after="0" w:line="240" w:lineRule="auto"/>
      </w:pPr>
      <w:r>
        <w:separator/>
      </w:r>
    </w:p>
  </w:footnote>
  <w:footnote w:type="continuationSeparator" w:id="1">
    <w:p w:rsidR="00E60091" w:rsidRDefault="00E60091" w:rsidP="003E6A0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E43A0140"/>
    <w:lvl w:ilvl="0">
      <w:numFmt w:val="bullet"/>
      <w:lvlText w:val="*"/>
      <w:lvlJc w:val="left"/>
    </w:lvl>
  </w:abstractNum>
  <w:abstractNum w:abstractNumId="1">
    <w:nsid w:val="17996B53"/>
    <w:multiLevelType w:val="hybridMultilevel"/>
    <w:tmpl w:val="386E33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419E0647"/>
    <w:multiLevelType w:val="singleLevel"/>
    <w:tmpl w:val="4DF4DDE0"/>
    <w:lvl w:ilvl="0">
      <w:start w:val="1"/>
      <w:numFmt w:val="decimal"/>
      <w:lvlText w:val="%1."/>
      <w:legacy w:legacy="1" w:legacySpace="0" w:legacyIndent="154"/>
      <w:lvlJc w:val="left"/>
      <w:rPr>
        <w:rFonts w:ascii="Times New Roman" w:hAnsi="Times New Roman" w:cs="Times New Roman" w:hint="default"/>
      </w:rPr>
    </w:lvl>
  </w:abstractNum>
  <w:num w:numId="1">
    <w:abstractNumId w:val="0"/>
    <w:lvlOverride w:ilvl="0">
      <w:lvl w:ilvl="0">
        <w:start w:val="65535"/>
        <w:numFmt w:val="bullet"/>
        <w:lvlText w:val="-"/>
        <w:legacy w:legacy="1" w:legacySpace="0" w:legacyIndent="187"/>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134"/>
        <w:lvlJc w:val="left"/>
        <w:rPr>
          <w:rFonts w:ascii="Times New Roman" w:hAnsi="Times New Roman" w:cs="Times New Roman" w:hint="default"/>
        </w:rPr>
      </w:lvl>
    </w:lvlOverride>
  </w:num>
  <w:num w:numId="3">
    <w:abstractNumId w:val="0"/>
    <w:lvlOverride w:ilvl="0">
      <w:lvl w:ilvl="0">
        <w:start w:val="65535"/>
        <w:numFmt w:val="bullet"/>
        <w:lvlText w:val="-"/>
        <w:legacy w:legacy="1" w:legacySpace="0" w:legacyIndent="188"/>
        <w:lvlJc w:val="left"/>
        <w:rPr>
          <w:rFonts w:ascii="Times New Roman" w:hAnsi="Times New Roman" w:cs="Times New Roman" w:hint="default"/>
        </w:rPr>
      </w:lvl>
    </w:lvlOverride>
  </w:num>
  <w:num w:numId="4">
    <w:abstractNumId w:val="0"/>
    <w:lvlOverride w:ilvl="0">
      <w:lvl w:ilvl="0">
        <w:start w:val="65535"/>
        <w:numFmt w:val="bullet"/>
        <w:lvlText w:val="-"/>
        <w:legacy w:legacy="1" w:legacySpace="0" w:legacyIndent="168"/>
        <w:lvlJc w:val="left"/>
        <w:rPr>
          <w:rFonts w:ascii="Times New Roman" w:hAnsi="Times New Roman" w:cs="Times New Roman" w:hint="default"/>
        </w:rPr>
      </w:lvl>
    </w:lvlOverride>
  </w:num>
  <w:num w:numId="5">
    <w:abstractNumId w:val="2"/>
  </w:num>
  <w:num w:numId="6">
    <w:abstractNumId w:val="0"/>
    <w:lvlOverride w:ilvl="0">
      <w:lvl w:ilvl="0">
        <w:start w:val="65535"/>
        <w:numFmt w:val="bullet"/>
        <w:lvlText w:val="•"/>
        <w:legacy w:legacy="1" w:legacySpace="0" w:legacyIndent="144"/>
        <w:lvlJc w:val="left"/>
        <w:rPr>
          <w:rFonts w:ascii="Times New Roman" w:hAnsi="Times New Roman" w:cs="Times New Roman" w:hint="default"/>
        </w:rPr>
      </w:lvl>
    </w:lvlOverride>
  </w:num>
  <w:num w:numId="7">
    <w:abstractNumId w:val="0"/>
    <w:lvlOverride w:ilvl="0">
      <w:lvl w:ilvl="0">
        <w:start w:val="65535"/>
        <w:numFmt w:val="bullet"/>
        <w:lvlText w:val="-"/>
        <w:legacy w:legacy="1" w:legacySpace="0" w:legacyIndent="144"/>
        <w:lvlJc w:val="left"/>
        <w:rPr>
          <w:rFonts w:ascii="Times New Roman" w:hAnsi="Times New Roman" w:cs="Times New Roman" w:hint="default"/>
        </w:rPr>
      </w:lvl>
    </w:lvlOverride>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characterSpacingControl w:val="doNotCompress"/>
  <w:footnotePr>
    <w:footnote w:id="0"/>
    <w:footnote w:id="1"/>
  </w:footnotePr>
  <w:endnotePr>
    <w:endnote w:id="0"/>
    <w:endnote w:id="1"/>
  </w:endnotePr>
  <w:compat>
    <w:useFELayout/>
  </w:compat>
  <w:rsids>
    <w:rsidRoot w:val="00267D3E"/>
    <w:rsid w:val="00005CBC"/>
    <w:rsid w:val="00143DEE"/>
    <w:rsid w:val="001B7A95"/>
    <w:rsid w:val="001B7AD1"/>
    <w:rsid w:val="00267D3E"/>
    <w:rsid w:val="00337A90"/>
    <w:rsid w:val="003E6A0C"/>
    <w:rsid w:val="0040783A"/>
    <w:rsid w:val="00646621"/>
    <w:rsid w:val="006822F6"/>
    <w:rsid w:val="006845BB"/>
    <w:rsid w:val="006B5138"/>
    <w:rsid w:val="006E0D59"/>
    <w:rsid w:val="00710835"/>
    <w:rsid w:val="007F5624"/>
    <w:rsid w:val="008E79A5"/>
    <w:rsid w:val="00912DE3"/>
    <w:rsid w:val="0091361A"/>
    <w:rsid w:val="009C126A"/>
    <w:rsid w:val="009E103E"/>
    <w:rsid w:val="00A40FF6"/>
    <w:rsid w:val="00AD7E0D"/>
    <w:rsid w:val="00B8294C"/>
    <w:rsid w:val="00C24DD3"/>
    <w:rsid w:val="00C3355E"/>
    <w:rsid w:val="00D04273"/>
    <w:rsid w:val="00D71291"/>
    <w:rsid w:val="00D849D9"/>
    <w:rsid w:val="00DD063C"/>
    <w:rsid w:val="00DF7714"/>
    <w:rsid w:val="00E318D4"/>
    <w:rsid w:val="00E60091"/>
    <w:rsid w:val="00E60849"/>
    <w:rsid w:val="00EF1CA4"/>
    <w:rsid w:val="00F32993"/>
    <w:rsid w:val="00FB43B9"/>
    <w:rsid w:val="00FD7F5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103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0783A"/>
    <w:pPr>
      <w:ind w:left="720"/>
      <w:contextualSpacing/>
    </w:pPr>
  </w:style>
  <w:style w:type="paragraph" w:styleId="a4">
    <w:name w:val="header"/>
    <w:basedOn w:val="a"/>
    <w:link w:val="a5"/>
    <w:uiPriority w:val="99"/>
    <w:unhideWhenUsed/>
    <w:rsid w:val="003E6A0C"/>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3E6A0C"/>
  </w:style>
  <w:style w:type="paragraph" w:styleId="a6">
    <w:name w:val="footer"/>
    <w:basedOn w:val="a"/>
    <w:link w:val="a7"/>
    <w:uiPriority w:val="99"/>
    <w:unhideWhenUsed/>
    <w:rsid w:val="003E6A0C"/>
    <w:pPr>
      <w:tabs>
        <w:tab w:val="center" w:pos="4677"/>
        <w:tab w:val="right" w:pos="9355"/>
      </w:tabs>
      <w:spacing w:after="0" w:line="240" w:lineRule="auto"/>
    </w:pPr>
  </w:style>
  <w:style w:type="character" w:customStyle="1" w:styleId="a7">
    <w:name w:val="Нижний колонтитул Знак"/>
    <w:basedOn w:val="a0"/>
    <w:link w:val="a6"/>
    <w:uiPriority w:val="99"/>
    <w:rsid w:val="003E6A0C"/>
  </w:style>
  <w:style w:type="paragraph" w:styleId="a8">
    <w:name w:val="Balloon Text"/>
    <w:basedOn w:val="a"/>
    <w:link w:val="a9"/>
    <w:uiPriority w:val="99"/>
    <w:semiHidden/>
    <w:unhideWhenUsed/>
    <w:rsid w:val="003E6A0C"/>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3E6A0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358</TotalTime>
  <Pages>8</Pages>
  <Words>4325</Words>
  <Characters>24659</Characters>
  <Application>Microsoft Office Word</Application>
  <DocSecurity>0</DocSecurity>
  <Lines>205</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28927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Admin</cp:lastModifiedBy>
  <cp:revision>15</cp:revision>
  <dcterms:created xsi:type="dcterms:W3CDTF">2011-07-31T09:52:00Z</dcterms:created>
  <dcterms:modified xsi:type="dcterms:W3CDTF">2011-08-15T06:00:00Z</dcterms:modified>
</cp:coreProperties>
</file>